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29" w:rsidRPr="00A74629" w:rsidRDefault="00A74629" w:rsidP="00A74629">
      <w:pPr>
        <w:spacing w:after="0" w:line="240" w:lineRule="auto"/>
        <w:rPr>
          <w:rFonts w:ascii="Georgia" w:eastAsia="Times New Roman" w:hAnsi="Georgia" w:cs="Times New Roman"/>
          <w:color w:val="000000"/>
          <w:sz w:val="11"/>
          <w:szCs w:val="11"/>
          <w:lang w:eastAsia="ru-RU"/>
        </w:rPr>
      </w:pPr>
    </w:p>
    <w:p w:rsidR="00A74629" w:rsidRPr="006A5C74" w:rsidRDefault="00A74629" w:rsidP="00A7462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A5C74">
        <w:rPr>
          <w:rFonts w:ascii="Georgia" w:eastAsia="Times New Roman" w:hAnsi="Georgia" w:cs="Times New Roman"/>
          <w:sz w:val="28"/>
          <w:szCs w:val="28"/>
          <w:lang w:eastAsia="ru-RU"/>
        </w:rPr>
        <w:t>Муниципальное дошкольное образовательное учреждение</w:t>
      </w:r>
      <w:r w:rsidRPr="006A5C74">
        <w:rPr>
          <w:rFonts w:ascii="Georgia" w:eastAsia="Times New Roman" w:hAnsi="Georgia" w:cs="Times New Roman"/>
          <w:sz w:val="28"/>
          <w:szCs w:val="28"/>
          <w:lang w:eastAsia="ru-RU"/>
        </w:rPr>
        <w:br/>
        <w:t>«Муниципальный детский сад «Лесная поляна»</w:t>
      </w:r>
      <w:r w:rsidRPr="006A5C74">
        <w:rPr>
          <w:rFonts w:ascii="Georgia" w:eastAsia="Times New Roman" w:hAnsi="Georgia" w:cs="Times New Roman"/>
          <w:noProof/>
          <w:sz w:val="28"/>
          <w:szCs w:val="28"/>
          <w:lang w:eastAsia="ru-RU"/>
        </w:rPr>
        <w:t xml:space="preserve"> </w:t>
      </w:r>
      <w:r w:rsidRPr="006A5C74">
        <w:rPr>
          <w:rFonts w:ascii="Georgia" w:eastAsia="Times New Roman" w:hAnsi="Georgia" w:cs="Times New Roman"/>
          <w:sz w:val="28"/>
          <w:szCs w:val="28"/>
          <w:shd w:val="clear" w:color="auto" w:fill="EEEEEE"/>
          <w:lang w:eastAsia="ru-RU"/>
        </w:rPr>
        <w:br/>
      </w:r>
    </w:p>
    <w:p w:rsidR="00A74629" w:rsidRPr="00A74629" w:rsidRDefault="00A74629" w:rsidP="00A7462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7462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ПРИКАЗ</w:t>
      </w:r>
    </w:p>
    <w:tbl>
      <w:tblPr>
        <w:tblW w:w="442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8"/>
        <w:gridCol w:w="1518"/>
      </w:tblGrid>
      <w:tr w:rsidR="00A74629" w:rsidRPr="006A5C74" w:rsidTr="00A7462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74629" w:rsidRPr="006A5C74" w:rsidRDefault="00CD40A8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20.03</w:t>
            </w:r>
            <w:r w:rsidR="00A74629" w:rsidRPr="006A5C7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6" w:type="dxa"/>
              <w:bottom w:w="15" w:type="dxa"/>
              <w:right w:w="0" w:type="dxa"/>
            </w:tcMar>
            <w:vAlign w:val="center"/>
            <w:hideMark/>
          </w:tcPr>
          <w:p w:rsidR="00A74629" w:rsidRPr="006A5C74" w:rsidRDefault="00A74629" w:rsidP="00A74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7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№ 14</w:t>
            </w:r>
          </w:p>
        </w:tc>
      </w:tr>
    </w:tbl>
    <w:p w:rsidR="00A74629" w:rsidRPr="006A5C74" w:rsidRDefault="00A74629" w:rsidP="00A7462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5C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О проведении </w:t>
      </w:r>
      <w:proofErr w:type="spellStart"/>
      <w:r w:rsidRPr="006A5C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самообследования</w:t>
      </w:r>
      <w:proofErr w:type="spellEnd"/>
      <w:r w:rsidRPr="006A5C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в </w:t>
      </w:r>
      <w:r w:rsidRPr="006A5C7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МДОУ «Муниципаль</w:t>
      </w:r>
      <w:r w:rsidR="006A5C74" w:rsidRPr="006A5C7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ный детский сад  «Лесная поляна</w:t>
      </w:r>
      <w:r w:rsidRPr="006A5C7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»</w:t>
      </w:r>
      <w:r w:rsidRPr="006A5C7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 по итогам 2023 года</w:t>
      </w:r>
    </w:p>
    <w:p w:rsidR="00A74629" w:rsidRPr="006A5C74" w:rsidRDefault="00A74629" w:rsidP="00A7462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В соответствии со статьей 29 Федерального закона от 29.12.2012 № 273-ФЗ «Об образовании в Российской Федерации», приказом </w:t>
      </w:r>
      <w:proofErr w:type="spellStart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от 14.06.2013 № 462 «Об утверждении порядка проведения </w:t>
      </w:r>
      <w:proofErr w:type="spellStart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самообследования</w:t>
      </w:r>
      <w:proofErr w:type="spellEnd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образовательной организацией», приказом </w:t>
      </w:r>
      <w:proofErr w:type="spellStart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от 10.12.2013 № 1324 «Об утверждении показателей деятельности образовательной организации, подлежащей </w:t>
      </w:r>
      <w:proofErr w:type="spellStart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самообследованию</w:t>
      </w:r>
      <w:proofErr w:type="spellEnd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»</w:t>
      </w:r>
    </w:p>
    <w:p w:rsidR="00A74629" w:rsidRPr="006A5C74" w:rsidRDefault="00A74629" w:rsidP="00A7462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ПРИКАЗЫВАЮ:</w:t>
      </w:r>
    </w:p>
    <w:p w:rsidR="00A74629" w:rsidRPr="006A5C74" w:rsidRDefault="00A74629" w:rsidP="00A7462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1. Утвердить рабочую группу в составе 3 человек для проведения </w:t>
      </w:r>
      <w:proofErr w:type="spellStart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самообследования</w:t>
      </w:r>
      <w:proofErr w:type="spellEnd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 подготовки отчета о </w:t>
      </w:r>
      <w:proofErr w:type="spellStart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самообследовании</w:t>
      </w:r>
      <w:proofErr w:type="spellEnd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за 2023 го</w:t>
      </w:r>
      <w:proofErr w:type="gramStart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д(</w:t>
      </w:r>
      <w:proofErr w:type="gramEnd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приложение 1).</w:t>
      </w:r>
    </w:p>
    <w:p w:rsidR="00A74629" w:rsidRPr="006A5C74" w:rsidRDefault="00A74629" w:rsidP="00A7462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2. Утвердить план-график проведения </w:t>
      </w:r>
      <w:proofErr w:type="spellStart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самообследования</w:t>
      </w:r>
      <w:proofErr w:type="spellEnd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за 2023 год (приложение 2).</w:t>
      </w:r>
    </w:p>
    <w:p w:rsidR="00A74629" w:rsidRPr="006A5C74" w:rsidRDefault="00A74629" w:rsidP="00A7462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3. Провести </w:t>
      </w:r>
      <w:proofErr w:type="spellStart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самообследование</w:t>
      </w:r>
      <w:proofErr w:type="spellEnd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согласно плану-графику.</w:t>
      </w:r>
    </w:p>
    <w:p w:rsidR="00A74629" w:rsidRPr="006A5C74" w:rsidRDefault="00A74629" w:rsidP="00A7462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4. Рассмотреть проект отчета о результатах </w:t>
      </w:r>
      <w:proofErr w:type="spellStart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самообследования</w:t>
      </w:r>
      <w:proofErr w:type="spellEnd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за 2023 год на заседании педагогического совета в срок до </w:t>
      </w:r>
      <w:r w:rsidRPr="006A5C74">
        <w:rPr>
          <w:rFonts w:ascii="Georgia" w:eastAsia="Times New Roman" w:hAnsi="Georgia" w:cs="Times New Roman"/>
          <w:sz w:val="20"/>
          <w:szCs w:val="20"/>
          <w:lang w:eastAsia="ru-RU"/>
        </w:rPr>
        <w:t>16.04.2024</w:t>
      </w:r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</w:p>
    <w:p w:rsidR="00A74629" w:rsidRPr="006A5C74" w:rsidRDefault="00A74629" w:rsidP="00A7462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5. </w:t>
      </w:r>
      <w:r w:rsidR="006A5C74" w:rsidRPr="006A5C74">
        <w:rPr>
          <w:rFonts w:ascii="Georgia" w:eastAsia="Times New Roman" w:hAnsi="Georgia" w:cs="Times New Roman"/>
          <w:sz w:val="20"/>
          <w:szCs w:val="20"/>
          <w:lang w:eastAsia="ru-RU"/>
        </w:rPr>
        <w:t>Заведующему Шевцовой Т.В</w:t>
      </w:r>
      <w:r w:rsidRPr="006A5C74">
        <w:rPr>
          <w:rFonts w:ascii="Georgia" w:eastAsia="Times New Roman" w:hAnsi="Georgia" w:cs="Times New Roman"/>
          <w:sz w:val="20"/>
          <w:szCs w:val="20"/>
          <w:lang w:eastAsia="ru-RU"/>
        </w:rPr>
        <w:t>. </w:t>
      </w:r>
      <w:proofErr w:type="gramStart"/>
      <w:r w:rsidRPr="006A5C74">
        <w:rPr>
          <w:rFonts w:ascii="Georgia" w:eastAsia="Times New Roman" w:hAnsi="Georgia" w:cs="Times New Roman"/>
          <w:sz w:val="20"/>
          <w:szCs w:val="20"/>
          <w:lang w:eastAsia="ru-RU"/>
        </w:rPr>
        <w:t>разместить отчет</w:t>
      </w:r>
      <w:proofErr w:type="gramEnd"/>
      <w:r w:rsidRPr="006A5C74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о результатах </w:t>
      </w:r>
      <w:proofErr w:type="spellStart"/>
      <w:r w:rsidRPr="006A5C74">
        <w:rPr>
          <w:rFonts w:ascii="Georgia" w:eastAsia="Times New Roman" w:hAnsi="Georgia" w:cs="Times New Roman"/>
          <w:sz w:val="20"/>
          <w:szCs w:val="20"/>
          <w:lang w:eastAsia="ru-RU"/>
        </w:rPr>
        <w:t>самообследования</w:t>
      </w:r>
      <w:proofErr w:type="spellEnd"/>
      <w:r w:rsidRPr="006A5C74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за 2023 год на официальном сайте </w:t>
      </w:r>
      <w:r w:rsidR="006A5C74" w:rsidRPr="006A5C74">
        <w:rPr>
          <w:rFonts w:ascii="Georgia" w:eastAsia="Times New Roman" w:hAnsi="Georgia" w:cs="Times New Roman"/>
          <w:sz w:val="20"/>
          <w:szCs w:val="20"/>
          <w:lang w:eastAsia="ru-RU"/>
        </w:rPr>
        <w:t>М</w:t>
      </w:r>
      <w:r w:rsidRPr="006A5C74">
        <w:rPr>
          <w:rFonts w:ascii="Georgia" w:eastAsia="Times New Roman" w:hAnsi="Georgia" w:cs="Times New Roman"/>
          <w:sz w:val="20"/>
          <w:szCs w:val="20"/>
          <w:lang w:eastAsia="ru-RU"/>
        </w:rPr>
        <w:t>ДОУ «</w:t>
      </w:r>
      <w:r w:rsidR="006A5C74" w:rsidRPr="006A5C74">
        <w:rPr>
          <w:rFonts w:ascii="Georgia" w:eastAsia="Times New Roman" w:hAnsi="Georgia" w:cs="Times New Roman"/>
          <w:sz w:val="20"/>
          <w:szCs w:val="20"/>
          <w:lang w:eastAsia="ru-RU"/>
        </w:rPr>
        <w:t>Муниципальный д</w:t>
      </w:r>
      <w:r w:rsidRPr="006A5C74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етский сад </w:t>
      </w:r>
      <w:r w:rsidR="006A5C74" w:rsidRPr="006A5C74">
        <w:rPr>
          <w:rFonts w:ascii="Georgia" w:eastAsia="Times New Roman" w:hAnsi="Georgia" w:cs="Times New Roman"/>
          <w:sz w:val="20"/>
          <w:szCs w:val="20"/>
          <w:lang w:eastAsia="ru-RU"/>
        </w:rPr>
        <w:t>«Лесная поляна</w:t>
      </w:r>
      <w:r w:rsidRPr="006A5C74">
        <w:rPr>
          <w:rFonts w:ascii="Georgia" w:eastAsia="Times New Roman" w:hAnsi="Georgia" w:cs="Times New Roman"/>
          <w:sz w:val="20"/>
          <w:szCs w:val="20"/>
          <w:lang w:eastAsia="ru-RU"/>
        </w:rPr>
        <w:t>» в срок до 20.04.2024.</w:t>
      </w:r>
    </w:p>
    <w:p w:rsidR="00A74629" w:rsidRPr="006A5C74" w:rsidRDefault="00A74629" w:rsidP="00A7462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6. </w:t>
      </w:r>
      <w:proofErr w:type="gramStart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6A5C7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исполнением приказа оставляю за собой.</w:t>
      </w:r>
    </w:p>
    <w:tbl>
      <w:tblPr>
        <w:tblW w:w="442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"/>
        <w:gridCol w:w="6936"/>
      </w:tblGrid>
      <w:tr w:rsidR="00A74629" w:rsidRPr="00A74629" w:rsidTr="00A7462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74629" w:rsidRPr="00A74629" w:rsidRDefault="006A5C74" w:rsidP="006A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66" w:type="dxa"/>
              <w:bottom w:w="15" w:type="dxa"/>
              <w:right w:w="0" w:type="dxa"/>
            </w:tcMar>
            <w:vAlign w:val="center"/>
            <w:hideMark/>
          </w:tcPr>
          <w:p w:rsidR="00A74629" w:rsidRPr="00A74629" w:rsidRDefault="006A5C74" w:rsidP="00A74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C74">
              <w:rPr>
                <w:rFonts w:ascii="Georgia" w:eastAsia="Times New Roman" w:hAnsi="Georgia" w:cs="Times New Roman"/>
                <w:noProof/>
                <w:color w:val="0084A9"/>
                <w:sz w:val="24"/>
                <w:szCs w:val="24"/>
                <w:lang w:eastAsia="ru-RU"/>
              </w:rPr>
              <w:drawing>
                <wp:inline distT="0" distB="0" distL="0" distR="0">
                  <wp:extent cx="4341600" cy="1296000"/>
                  <wp:effectExtent l="19050" t="0" r="180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9580" cy="129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A74629" w:rsidRDefault="00A74629" w:rsidP="00A746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4629" w:rsidRDefault="00A74629" w:rsidP="00A746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4629" w:rsidRDefault="00A74629" w:rsidP="00A746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4629" w:rsidRDefault="00A74629" w:rsidP="00A746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4629" w:rsidRDefault="00A74629" w:rsidP="00A746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4629" w:rsidRDefault="00A74629" w:rsidP="00A746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4629" w:rsidRPr="00A74629" w:rsidRDefault="00A74629" w:rsidP="006A5C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4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План-график по сбору и анализу информации </w:t>
      </w:r>
      <w:r w:rsidRPr="00A74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для отчета о </w:t>
      </w:r>
      <w:proofErr w:type="spellStart"/>
      <w:r w:rsidRPr="00A74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самообследовании</w:t>
      </w:r>
      <w:proofErr w:type="spellEnd"/>
      <w:r w:rsidRPr="00A746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 2023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4064"/>
        <w:gridCol w:w="1657"/>
        <w:gridCol w:w="3219"/>
      </w:tblGrid>
      <w:tr w:rsidR="00A74629" w:rsidRPr="00A74629" w:rsidTr="00A74629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7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7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Ответственный/исполнитель</w:t>
            </w:r>
          </w:p>
        </w:tc>
      </w:tr>
      <w:tr w:rsidR="00A74629" w:rsidRPr="00A74629" w:rsidTr="00A74629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Собрать информацию для аналитической части отчета по направлениям оценки</w:t>
            </w:r>
          </w:p>
        </w:tc>
      </w:tr>
      <w:tr w:rsidR="00A74629" w:rsidRPr="00A74629" w:rsidTr="00A7462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6A5C74" w:rsidP="006A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М</w:t>
            </w:r>
            <w:r w:rsidR="00A74629"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01.02.2024–20.02.2024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74629" w:rsidRPr="00A74629" w:rsidTr="00A7462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6A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в том числе организация воспитательн</w:t>
            </w:r>
            <w:r w:rsidR="006A5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о-образовательного процесса в М</w:t>
            </w: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01.02.2024–29.02.2024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6A5C74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74629" w:rsidRPr="00A74629" w:rsidTr="00A7462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01.03.2024–01.04.2024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6A5C74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74629" w:rsidRPr="00A74629" w:rsidTr="00A7462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03.02.2024–17.02.2024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6A5C74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74629" w:rsidRPr="00A74629" w:rsidTr="00A7462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01.02.2024–22.03.2024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6A5C74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74629" w:rsidRPr="00A74629" w:rsidTr="00A7462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01.03.2024–01.04.2024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6A5C74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74629" w:rsidRPr="00A74629" w:rsidTr="00A7462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01.02.2024–22.03.2024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6A5C74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A74629" w:rsidRPr="00A74629" w:rsidTr="00A74629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Обсудить полученную информацию для аналитической части отчета по направлениям оценки</w:t>
            </w:r>
          </w:p>
        </w:tc>
      </w:tr>
      <w:tr w:rsidR="00A74629" w:rsidRPr="00A74629" w:rsidTr="00A7462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встреча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E84F38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74629" w:rsidRPr="00A74629" w:rsidTr="00A7462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встреча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E84F38" w:rsidP="00E8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A74629"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A74629" w:rsidRPr="00A74629" w:rsidTr="00A74629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Собрать информацию для статистической части отчета по показателям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01.02.2024–15.03.2024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E84F38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74629" w:rsidRPr="00A74629" w:rsidTr="00A74629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Обсудить полученную информацию для статистической части отчета по показателям</w:t>
            </w:r>
          </w:p>
        </w:tc>
      </w:tr>
      <w:tr w:rsidR="00A74629" w:rsidRPr="00A74629" w:rsidTr="00A7462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встреча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E84F38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74629" w:rsidRPr="00A74629" w:rsidTr="00A7462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встреча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E84F38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74629" w:rsidRPr="00A74629" w:rsidTr="00A74629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Подготовить отчет</w:t>
            </w:r>
          </w:p>
        </w:tc>
      </w:tr>
      <w:tr w:rsidR="00A74629" w:rsidRPr="00A74629" w:rsidTr="00A7462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проект отчета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74629" w:rsidRPr="00A74629" w:rsidTr="00A7462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доработанный проект отчета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629" w:rsidRPr="00A74629" w:rsidTr="00A74629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Рассмотреть отчет на заседании педагогического совета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15.04.2024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педсовета</w:t>
            </w:r>
          </w:p>
        </w:tc>
      </w:tr>
      <w:tr w:rsidR="00A74629" w:rsidRPr="00A74629" w:rsidTr="00A74629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Утвердить отчет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74629" w:rsidRPr="00A74629" w:rsidTr="00A74629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Направить отчет учредителю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74629" w:rsidRPr="00A74629" w:rsidTr="00A74629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E8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Размести</w:t>
            </w:r>
            <w:r w:rsidR="00E8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отчет на официальном сайте М</w:t>
            </w: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gramStart"/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A74629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629" w:rsidRPr="00A74629" w:rsidRDefault="00E84F38" w:rsidP="00A7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A74629" w:rsidRDefault="00A74629" w:rsidP="00A7462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A5C74" w:rsidRDefault="006A5C74" w:rsidP="00A746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38" w:rsidRDefault="00E84F38" w:rsidP="00A746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96" w:rsidRDefault="00D23C4D" w:rsidP="005A4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4D">
        <w:rPr>
          <w:rFonts w:ascii="Times New Roman" w:hAnsi="Times New Roman" w:cs="Times New Roman"/>
          <w:b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35pt;height:631.65pt" o:ole="">
            <v:imagedata r:id="rId6" o:title=""/>
          </v:shape>
          <o:OLEObject Type="Embed" ProgID="AcroExch.Document.11" ShapeID="_x0000_i1025" DrawAspect="Content" ObjectID="_1774335459" r:id="rId7"/>
        </w:object>
      </w:r>
    </w:p>
    <w:p w:rsidR="00243996" w:rsidRDefault="00243996" w:rsidP="005A4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96" w:rsidRDefault="00243996" w:rsidP="005A4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96" w:rsidRDefault="00243996" w:rsidP="005A4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BE" w:rsidRPr="00327B84" w:rsidRDefault="005A49BE" w:rsidP="005A49BE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Общие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об образовательной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1"/>
        <w:gridCol w:w="6964"/>
      </w:tblGrid>
      <w:tr w:rsidR="005A49BE" w:rsidRPr="00AC7639" w:rsidTr="005A4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327B84" w:rsidRDefault="005A49BE" w:rsidP="005A49BE"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327B84">
              <w:br/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Default="005A49BE" w:rsidP="005A49BE">
            <w:pPr>
              <w:jc w:val="center"/>
              <w:rPr>
                <w:b/>
                <w:sz w:val="24"/>
                <w:szCs w:val="24"/>
              </w:rPr>
            </w:pPr>
            <w:r w:rsidRPr="008F138D">
              <w:rPr>
                <w:b/>
                <w:sz w:val="24"/>
                <w:szCs w:val="24"/>
              </w:rPr>
              <w:t>Муниципальное дошкольное образовательное учреждение «Муниципальный детский сад   «ЛЕСНАЯ  ПОЛЯНА»</w:t>
            </w:r>
          </w:p>
          <w:p w:rsidR="005A49BE" w:rsidRPr="008F138D" w:rsidRDefault="005A49BE" w:rsidP="005A4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МДОУ «Муниципальный детский сад «Лесная поляна»</w:t>
            </w:r>
          </w:p>
        </w:tc>
      </w:tr>
      <w:tr w:rsidR="005A49BE" w:rsidRPr="00327B84" w:rsidTr="005A4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327B84" w:rsidRDefault="005A49BE" w:rsidP="005A49BE"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9475CB" w:rsidRDefault="005A49BE" w:rsidP="005A49BE">
            <w:pPr>
              <w:rPr>
                <w:b/>
                <w:i/>
                <w:iCs/>
              </w:rPr>
            </w:pPr>
            <w:r w:rsidRPr="009475CB">
              <w:rPr>
                <w:rFonts w:hAnsi="Times New Roman" w:cs="Times New Roman"/>
                <w:b/>
                <w:i/>
                <w:iCs/>
                <w:sz w:val="24"/>
                <w:szCs w:val="24"/>
              </w:rPr>
              <w:t>Шевцова</w:t>
            </w:r>
            <w:r w:rsidRPr="009475CB">
              <w:rPr>
                <w:rFonts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475CB">
              <w:rPr>
                <w:rFonts w:hAnsi="Times New Roman" w:cs="Times New Roman"/>
                <w:b/>
                <w:i/>
                <w:iCs/>
                <w:sz w:val="24"/>
                <w:szCs w:val="24"/>
              </w:rPr>
              <w:t>Татьяна</w:t>
            </w:r>
            <w:r w:rsidRPr="009475CB">
              <w:rPr>
                <w:rFonts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475CB">
              <w:rPr>
                <w:rFonts w:hAnsi="Times New Roman" w:cs="Times New Roman"/>
                <w:b/>
                <w:i/>
                <w:iCs/>
                <w:sz w:val="24"/>
                <w:szCs w:val="24"/>
              </w:rPr>
              <w:t>Викторовна</w:t>
            </w:r>
            <w:r w:rsidRPr="009475CB">
              <w:rPr>
                <w:rFonts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A49BE" w:rsidRPr="00AC7639" w:rsidTr="005A4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327B84" w:rsidRDefault="005A49BE" w:rsidP="005A49BE"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8F138D" w:rsidRDefault="005A49BE" w:rsidP="005A49BE">
            <w:pPr>
              <w:rPr>
                <w:i/>
                <w:iCs/>
              </w:rPr>
            </w:pP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249163 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Калужская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область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Жуковский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район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д</w:t>
            </w:r>
            <w:proofErr w:type="gramStart"/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.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ухловка</w:t>
            </w:r>
            <w:proofErr w:type="spellEnd"/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д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.29/1</w:t>
            </w:r>
          </w:p>
        </w:tc>
      </w:tr>
      <w:tr w:rsidR="005A49BE" w:rsidRPr="00327B84" w:rsidTr="005A4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327B84" w:rsidRDefault="005A49BE" w:rsidP="005A49BE"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8F138D" w:rsidRDefault="005A49BE" w:rsidP="005A49BE">
            <w:pPr>
              <w:rPr>
                <w:i/>
                <w:iCs/>
              </w:rPr>
            </w:pP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8(48432) 2-23-35</w:t>
            </w:r>
          </w:p>
        </w:tc>
      </w:tr>
      <w:tr w:rsidR="005A49BE" w:rsidRPr="00327B84" w:rsidTr="005A4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327B84" w:rsidRDefault="005A49BE" w:rsidP="005A49BE"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Default="00D00BDC" w:rsidP="005A49BE">
            <w:hyperlink r:id="rId8" w:history="1">
              <w:r w:rsidR="005A49BE" w:rsidRPr="008F138D">
                <w:rPr>
                  <w:rStyle w:val="a4"/>
                  <w:rFonts w:ascii="Arial" w:hAnsi="Arial" w:cs="Arial"/>
                  <w:shd w:val="clear" w:color="auto" w:fill="FFFFFF"/>
                </w:rPr>
                <w:t>zinevi4v@yandex.ru</w:t>
              </w:r>
            </w:hyperlink>
          </w:p>
          <w:p w:rsidR="005A49BE" w:rsidRPr="005A49BE" w:rsidRDefault="00D00BDC" w:rsidP="005A49BE">
            <w:pPr>
              <w:rPr>
                <w:rFonts w:ascii="Arial" w:hAnsi="Arial" w:cs="Arial"/>
                <w:color w:val="999999"/>
                <w:sz w:val="24"/>
                <w:szCs w:val="24"/>
                <w:shd w:val="clear" w:color="auto" w:fill="FFFFFF"/>
              </w:rPr>
            </w:pPr>
            <w:hyperlink r:id="rId9" w:history="1">
              <w:r w:rsidR="005A49BE" w:rsidRPr="00BA6D49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le5n4yapolyana@yandex.ru</w:t>
              </w:r>
            </w:hyperlink>
          </w:p>
        </w:tc>
      </w:tr>
      <w:tr w:rsidR="005A49BE" w:rsidRPr="00327B84" w:rsidTr="005A4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327B84" w:rsidRDefault="005A49BE" w:rsidP="005A49BE"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8F138D" w:rsidRDefault="005A49BE" w:rsidP="005A49BE">
            <w:pPr>
              <w:rPr>
                <w:i/>
                <w:iCs/>
              </w:rPr>
            </w:pP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Отдел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образования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Жуковского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района</w:t>
            </w:r>
          </w:p>
        </w:tc>
      </w:tr>
      <w:tr w:rsidR="005A49BE" w:rsidRPr="00327B84" w:rsidTr="005A4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327B84" w:rsidRDefault="005A49BE" w:rsidP="005A49BE"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8F138D" w:rsidRDefault="005A49BE" w:rsidP="005A49BE">
            <w:pPr>
              <w:rPr>
                <w:i/>
                <w:iCs/>
              </w:rPr>
            </w:pP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73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год</w:t>
            </w:r>
          </w:p>
        </w:tc>
      </w:tr>
      <w:tr w:rsidR="005A49BE" w:rsidRPr="00F70EC3" w:rsidTr="005A4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327B84" w:rsidRDefault="005A49BE" w:rsidP="005A49BE">
            <w:r w:rsidRPr="00327B84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9BE" w:rsidRPr="008F138D" w:rsidRDefault="005A49BE" w:rsidP="005A49BE">
            <w:pPr>
              <w:rPr>
                <w:i/>
                <w:iCs/>
              </w:rPr>
            </w:pP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17.06.2016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1074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серия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40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 ЛО</w:t>
            </w:r>
            <w:proofErr w:type="gramStart"/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№ </w:t>
            </w:r>
            <w:r w:rsidRPr="008F138D">
              <w:rPr>
                <w:rFonts w:hAnsi="Times New Roman" w:cs="Times New Roman"/>
                <w:i/>
                <w:iCs/>
                <w:sz w:val="24"/>
                <w:szCs w:val="24"/>
              </w:rPr>
              <w:t>000</w:t>
            </w:r>
            <w:r>
              <w:rPr>
                <w:rFonts w:hAnsi="Times New Roman" w:cs="Times New Roman"/>
                <w:i/>
                <w:iCs/>
                <w:sz w:val="24"/>
                <w:szCs w:val="24"/>
              </w:rPr>
              <w:t>1591</w:t>
            </w:r>
          </w:p>
        </w:tc>
      </w:tr>
    </w:tbl>
    <w:p w:rsidR="005A49BE" w:rsidRPr="00F70EC3" w:rsidRDefault="005A49BE" w:rsidP="005A49BE">
      <w:pPr>
        <w:shd w:val="clear" w:color="auto" w:fill="FFFFFF"/>
        <w:spacing w:before="18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48442D"/>
          <w:sz w:val="24"/>
          <w:szCs w:val="24"/>
          <w:shd w:val="clear" w:color="auto" w:fill="FFFFFF"/>
          <w:lang w:eastAsia="ru-RU"/>
        </w:rPr>
      </w:pPr>
      <w:r w:rsidRPr="00F70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Ближайшее окружение: дом культуры, сельская библиотека.</w:t>
      </w:r>
    </w:p>
    <w:p w:rsidR="005A49BE" w:rsidRPr="007A4B58" w:rsidRDefault="005A49BE" w:rsidP="005A49B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организована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ФГОС дошкольного образования.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01.01.2021 года Детский сад функционирует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01.03.2021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дополнительно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</w:t>
      </w:r>
      <w:proofErr w:type="spellStart"/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обитания».</w:t>
      </w:r>
    </w:p>
    <w:p w:rsidR="005A49BE" w:rsidRPr="007A4B58" w:rsidRDefault="005A49BE" w:rsidP="005A49B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ведется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дошкольного образования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A4B5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нормативами.</w:t>
      </w:r>
    </w:p>
    <w:p w:rsidR="005A49BE" w:rsidRPr="003B0A1B" w:rsidRDefault="005A49BE" w:rsidP="005A49BE">
      <w:pPr>
        <w:rPr>
          <w:rFonts w:hAnsi="Times New Roman" w:cs="Times New Roman"/>
          <w:iCs/>
          <w:sz w:val="24"/>
          <w:szCs w:val="24"/>
        </w:rPr>
      </w:pPr>
      <w:r w:rsidRPr="003B0A1B">
        <w:rPr>
          <w:rFonts w:hAnsi="Times New Roman" w:cs="Times New Roman"/>
          <w:iCs/>
          <w:sz w:val="24"/>
          <w:szCs w:val="24"/>
        </w:rPr>
        <w:t>Цель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деятельности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Детского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сада –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осуществление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образовательной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деятельности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по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реализации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образовательных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программ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дошкольного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образования</w:t>
      </w:r>
      <w:r w:rsidRPr="003B0A1B">
        <w:rPr>
          <w:rFonts w:hAnsi="Times New Roman" w:cs="Times New Roman"/>
          <w:iCs/>
          <w:sz w:val="24"/>
          <w:szCs w:val="24"/>
        </w:rPr>
        <w:t>.</w:t>
      </w:r>
    </w:p>
    <w:p w:rsidR="005A49BE" w:rsidRPr="00AC7639" w:rsidRDefault="005A49BE" w:rsidP="005A49BE">
      <w:pPr>
        <w:rPr>
          <w:color w:val="000000"/>
          <w:sz w:val="24"/>
          <w:szCs w:val="24"/>
        </w:rPr>
      </w:pPr>
      <w:r w:rsidRPr="003B0A1B">
        <w:rPr>
          <w:rFonts w:hAnsi="Times New Roman" w:cs="Times New Roman"/>
          <w:iCs/>
          <w:sz w:val="24"/>
          <w:szCs w:val="24"/>
        </w:rPr>
        <w:t>Предметом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деятельности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Детского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сада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является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формирование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общей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культуры</w:t>
      </w:r>
      <w:r w:rsidRPr="003B0A1B">
        <w:rPr>
          <w:rFonts w:hAnsi="Times New Roman" w:cs="Times New Roman"/>
          <w:iCs/>
          <w:sz w:val="24"/>
          <w:szCs w:val="24"/>
        </w:rPr>
        <w:t xml:space="preserve">, </w:t>
      </w:r>
      <w:r w:rsidRPr="003B0A1B">
        <w:rPr>
          <w:rFonts w:hAnsi="Times New Roman" w:cs="Times New Roman"/>
          <w:iCs/>
          <w:sz w:val="24"/>
          <w:szCs w:val="24"/>
        </w:rPr>
        <w:t>развитие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физических</w:t>
      </w:r>
      <w:r w:rsidRPr="003B0A1B">
        <w:rPr>
          <w:rFonts w:hAnsi="Times New Roman" w:cs="Times New Roman"/>
          <w:iCs/>
          <w:sz w:val="24"/>
          <w:szCs w:val="24"/>
        </w:rPr>
        <w:t xml:space="preserve">, </w:t>
      </w:r>
      <w:r w:rsidRPr="003B0A1B">
        <w:rPr>
          <w:rFonts w:hAnsi="Times New Roman" w:cs="Times New Roman"/>
          <w:iCs/>
          <w:sz w:val="24"/>
          <w:szCs w:val="24"/>
        </w:rPr>
        <w:t>интеллектуальных</w:t>
      </w:r>
      <w:r w:rsidRPr="003B0A1B">
        <w:rPr>
          <w:rFonts w:hAnsi="Times New Roman" w:cs="Times New Roman"/>
          <w:iCs/>
          <w:sz w:val="24"/>
          <w:szCs w:val="24"/>
        </w:rPr>
        <w:t xml:space="preserve">, </w:t>
      </w:r>
      <w:r w:rsidRPr="003B0A1B">
        <w:rPr>
          <w:rFonts w:hAnsi="Times New Roman" w:cs="Times New Roman"/>
          <w:iCs/>
          <w:sz w:val="24"/>
          <w:szCs w:val="24"/>
        </w:rPr>
        <w:t>нравственных</w:t>
      </w:r>
      <w:r w:rsidRPr="003B0A1B">
        <w:rPr>
          <w:rFonts w:hAnsi="Times New Roman" w:cs="Times New Roman"/>
          <w:iCs/>
          <w:sz w:val="24"/>
          <w:szCs w:val="24"/>
        </w:rPr>
        <w:t xml:space="preserve">, </w:t>
      </w:r>
      <w:r w:rsidRPr="003B0A1B">
        <w:rPr>
          <w:rFonts w:hAnsi="Times New Roman" w:cs="Times New Roman"/>
          <w:iCs/>
          <w:sz w:val="24"/>
          <w:szCs w:val="24"/>
        </w:rPr>
        <w:t>эстетических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и личностных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качеств</w:t>
      </w:r>
      <w:r w:rsidRPr="003B0A1B">
        <w:rPr>
          <w:rFonts w:hAnsi="Times New Roman" w:cs="Times New Roman"/>
          <w:iCs/>
          <w:sz w:val="24"/>
          <w:szCs w:val="24"/>
        </w:rPr>
        <w:t xml:space="preserve">, </w:t>
      </w:r>
      <w:r w:rsidRPr="003B0A1B">
        <w:rPr>
          <w:rFonts w:hAnsi="Times New Roman" w:cs="Times New Roman"/>
          <w:iCs/>
          <w:sz w:val="24"/>
          <w:szCs w:val="24"/>
        </w:rPr>
        <w:lastRenderedPageBreak/>
        <w:t>формирование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предпосылок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учебной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деятельности</w:t>
      </w:r>
      <w:r w:rsidRPr="003B0A1B">
        <w:rPr>
          <w:rFonts w:hAnsi="Times New Roman" w:cs="Times New Roman"/>
          <w:iCs/>
          <w:sz w:val="24"/>
          <w:szCs w:val="24"/>
        </w:rPr>
        <w:t xml:space="preserve">, </w:t>
      </w:r>
      <w:r w:rsidRPr="003B0A1B">
        <w:rPr>
          <w:rFonts w:hAnsi="Times New Roman" w:cs="Times New Roman"/>
          <w:iCs/>
          <w:sz w:val="24"/>
          <w:szCs w:val="24"/>
        </w:rPr>
        <w:t>сохранение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и укрепление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3B0A1B">
        <w:rPr>
          <w:rFonts w:hAnsi="Times New Roman" w:cs="Times New Roman"/>
          <w:iCs/>
          <w:sz w:val="24"/>
          <w:szCs w:val="24"/>
        </w:rPr>
        <w:t>здоровья</w:t>
      </w:r>
      <w:r w:rsidRPr="003B0A1B">
        <w:rPr>
          <w:rFonts w:hAnsi="Times New Roman" w:cs="Times New Roman"/>
          <w:iCs/>
          <w:sz w:val="24"/>
          <w:szCs w:val="24"/>
        </w:rPr>
        <w:t xml:space="preserve"> </w:t>
      </w:r>
      <w:r w:rsidRPr="005A49BE">
        <w:rPr>
          <w:rFonts w:hAnsi="Times New Roman" w:cs="Times New Roman"/>
          <w:iCs/>
          <w:sz w:val="24"/>
          <w:szCs w:val="24"/>
        </w:rPr>
        <w:t>воспитанников</w:t>
      </w:r>
      <w:r w:rsidRPr="005A49BE">
        <w:rPr>
          <w:rFonts w:hAnsi="Times New Roman" w:cs="Times New Roman"/>
          <w:iCs/>
          <w:sz w:val="24"/>
          <w:szCs w:val="24"/>
        </w:rPr>
        <w:t>.</w:t>
      </w:r>
      <w:r w:rsidRPr="005A49BE">
        <w:rPr>
          <w:color w:val="000000"/>
          <w:sz w:val="24"/>
          <w:szCs w:val="24"/>
        </w:rPr>
        <w:t xml:space="preserve"> </w:t>
      </w:r>
    </w:p>
    <w:p w:rsidR="005A49BE" w:rsidRPr="003B0A1B" w:rsidRDefault="005A49BE" w:rsidP="005A49BE">
      <w:pPr>
        <w:shd w:val="clear" w:color="auto" w:fill="FFFFFF"/>
        <w:spacing w:before="180" w:after="15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МДОУ «Муниципальный детский сад «Лесная поляна» построено по типовому проекту и сдано 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эксплуатацию в 1973</w:t>
      </w:r>
      <w:r w:rsidRPr="003B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году. Здание детского сада одноэтажное, имеет все виды благоустройства: канализацию, водопровод, индивидуальное отопление, оснащено по пер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иметру системой видеонаблюдения, тревожная кнопка для вызова на случай ЧС.</w:t>
      </w:r>
    </w:p>
    <w:p w:rsidR="005A49BE" w:rsidRPr="003B0A1B" w:rsidRDefault="005A49BE" w:rsidP="005A49BE">
      <w:pPr>
        <w:shd w:val="clear" w:color="auto" w:fill="FFFFFF"/>
        <w:spacing w:before="180" w:after="15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Территория образовательного учреждения благоустроена. Каждая возрастная группа имеет участок для проведения прогулок, оборудованный прогулочными верандами, спортивными оборудованием и малыми архитектурными формами. Территория ДОУ ровная, озелененная. Ограждение по периметру – забор, выполненный из </w:t>
      </w:r>
      <w:proofErr w:type="spellStart"/>
      <w:r w:rsidRPr="003B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профнастила</w:t>
      </w:r>
      <w:proofErr w:type="spellEnd"/>
      <w:r w:rsidRPr="003B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A49BE" w:rsidRPr="003B0A1B" w:rsidRDefault="005A49BE" w:rsidP="005A49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48442D"/>
          <w:sz w:val="24"/>
          <w:szCs w:val="24"/>
          <w:shd w:val="clear" w:color="auto" w:fill="FFFFFF"/>
          <w:lang w:eastAsia="ru-RU"/>
        </w:rPr>
      </w:pPr>
      <w:r w:rsidRPr="003B0A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Режим работы детского сада:</w:t>
      </w:r>
    </w:p>
    <w:p w:rsidR="005A49BE" w:rsidRPr="003B0A1B" w:rsidRDefault="005A49BE" w:rsidP="005A49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8442D"/>
          <w:sz w:val="24"/>
          <w:szCs w:val="24"/>
          <w:shd w:val="clear" w:color="auto" w:fill="FFFFFF"/>
          <w:lang w:eastAsia="ru-RU"/>
        </w:rPr>
      </w:pPr>
      <w:r w:rsidRPr="003B0A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5-дневная рабочая неделя с выходными днями (суббота, воскресенье)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праздничными днями.</w:t>
      </w:r>
    </w:p>
    <w:p w:rsidR="005A49BE" w:rsidRPr="003B0A1B" w:rsidRDefault="005A49BE" w:rsidP="005A49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Две </w:t>
      </w:r>
      <w:r w:rsidRPr="003B0A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группы с 12 часовым пребыванием детей, работают с 7.00 до 19.00</w:t>
      </w:r>
    </w:p>
    <w:p w:rsidR="005A49BE" w:rsidRDefault="005A49BE" w:rsidP="005A49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Форма обучения: </w:t>
      </w:r>
      <w:r w:rsidRPr="005A49B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очная.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</w:p>
    <w:p w:rsidR="005A49BE" w:rsidRPr="003B0A1B" w:rsidRDefault="005A49BE" w:rsidP="005A49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Pr="003B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Язык обучения: </w:t>
      </w:r>
      <w:r w:rsidRPr="005A49B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русский.</w:t>
      </w:r>
    </w:p>
    <w:p w:rsidR="005A49BE" w:rsidRPr="003B0A1B" w:rsidRDefault="005A49BE" w:rsidP="005A49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B0A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Сведения об администрации ДОУ:</w:t>
      </w:r>
    </w:p>
    <w:p w:rsidR="005A49BE" w:rsidRPr="00E0572D" w:rsidRDefault="005A49BE" w:rsidP="005A49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B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Заведующий: Шевцова Татьяна Викторовна, образование высшее педагогическое, соответствие занимаемой дол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жности, педагогический стаж – 23 года</w:t>
      </w:r>
      <w:r w:rsidRPr="003B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должности заведующего 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9</w:t>
      </w:r>
      <w:r w:rsidRPr="003B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,5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</w:t>
      </w:r>
      <w:r w:rsidRPr="003B0A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74629" w:rsidRPr="00B864E9" w:rsidRDefault="00A74629" w:rsidP="00A74629">
      <w:pPr>
        <w:pStyle w:val="a7"/>
        <w:spacing w:line="276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Цель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5A49BE">
        <w:rPr>
          <w:rStyle w:val="a9"/>
          <w:rFonts w:ascii="Times New Roman" w:hAnsi="Times New Roman" w:cs="Times New Roman"/>
          <w:sz w:val="24"/>
          <w:szCs w:val="24"/>
          <w:lang w:val="ru-RU"/>
        </w:rPr>
        <w:t>М</w:t>
      </w:r>
      <w:r w:rsidRPr="00B864E9">
        <w:rPr>
          <w:rStyle w:val="a9"/>
          <w:rFonts w:ascii="Times New Roman" w:hAnsi="Times New Roman" w:cs="Times New Roman"/>
          <w:sz w:val="24"/>
          <w:szCs w:val="24"/>
          <w:lang w:val="ru-RU"/>
        </w:rPr>
        <w:t>ДОУ «</w:t>
      </w:r>
      <w:r w:rsidR="005A49BE">
        <w:rPr>
          <w:rStyle w:val="a9"/>
          <w:rFonts w:ascii="Times New Roman" w:hAnsi="Times New Roman" w:cs="Times New Roman"/>
          <w:sz w:val="24"/>
          <w:szCs w:val="24"/>
          <w:lang w:val="ru-RU"/>
        </w:rPr>
        <w:t>Лесная поляна</w:t>
      </w:r>
      <w:r w:rsidRPr="00B864E9">
        <w:rPr>
          <w:rStyle w:val="a9"/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осуществление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по</w:t>
      </w:r>
      <w:r w:rsidRPr="00B864E9">
        <w:rPr>
          <w:rStyle w:val="a9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программ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A74629" w:rsidRPr="00B864E9" w:rsidRDefault="00A74629" w:rsidP="00A74629">
      <w:pPr>
        <w:pStyle w:val="a7"/>
        <w:spacing w:line="276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Предметом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5A49BE">
        <w:rPr>
          <w:rStyle w:val="a9"/>
          <w:rFonts w:ascii="Times New Roman" w:hAnsi="Times New Roman" w:cs="Times New Roman"/>
          <w:sz w:val="24"/>
          <w:szCs w:val="24"/>
          <w:lang w:val="ru-RU"/>
        </w:rPr>
        <w:t>М</w:t>
      </w:r>
      <w:r w:rsidR="005A49BE" w:rsidRPr="00B864E9">
        <w:rPr>
          <w:rStyle w:val="a9"/>
          <w:rFonts w:ascii="Times New Roman" w:hAnsi="Times New Roman" w:cs="Times New Roman"/>
          <w:sz w:val="24"/>
          <w:szCs w:val="24"/>
          <w:lang w:val="ru-RU"/>
        </w:rPr>
        <w:t>ДОУ «</w:t>
      </w:r>
      <w:r w:rsidR="005A49BE">
        <w:rPr>
          <w:rStyle w:val="a9"/>
          <w:rFonts w:ascii="Times New Roman" w:hAnsi="Times New Roman" w:cs="Times New Roman"/>
          <w:sz w:val="24"/>
          <w:szCs w:val="24"/>
          <w:lang w:val="ru-RU"/>
        </w:rPr>
        <w:t>Лесная поляна</w:t>
      </w:r>
      <w:r w:rsidR="005A49BE" w:rsidRPr="00B864E9">
        <w:rPr>
          <w:rStyle w:val="a9"/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5A49BE" w:rsidRPr="00B864E9">
        <w:rPr>
          <w:rStyle w:val="a9"/>
          <w:rFonts w:ascii="Times New Roman" w:hAnsi="Times New Roman" w:cs="Times New Roman"/>
          <w:sz w:val="24"/>
          <w:szCs w:val="24"/>
        </w:rPr>
        <w:t> 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общей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физических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интеллектуальных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нравственных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эстетических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личностных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качеств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предпосылок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учебной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сохранение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укрепление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здоровья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Style w:val="a9"/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 w:rsidRPr="00B864E9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A74629" w:rsidRPr="00B864E9" w:rsidRDefault="00A74629" w:rsidP="00A7462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4E9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приёма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отчисления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A49BE"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 w:rsidR="005A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BE"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 w:rsidR="005A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BE"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  <w:r w:rsidR="005A49BE">
        <w:rPr>
          <w:rFonts w:ascii="Times New Roman" w:hAnsi="Times New Roman" w:cs="Times New Roman"/>
          <w:sz w:val="24"/>
          <w:szCs w:val="24"/>
        </w:rPr>
        <w:t xml:space="preserve"> </w:t>
      </w:r>
      <w:r w:rsidR="005A49BE">
        <w:rPr>
          <w:rStyle w:val="a9"/>
          <w:rFonts w:ascii="Times New Roman" w:hAnsi="Times New Roman" w:cs="Times New Roman"/>
          <w:sz w:val="24"/>
          <w:szCs w:val="24"/>
          <w:lang w:val="ru-RU"/>
        </w:rPr>
        <w:t>М</w:t>
      </w:r>
      <w:r w:rsidR="005A49BE" w:rsidRPr="00B864E9">
        <w:rPr>
          <w:rStyle w:val="a9"/>
          <w:rFonts w:ascii="Times New Roman" w:hAnsi="Times New Roman" w:cs="Times New Roman"/>
          <w:sz w:val="24"/>
          <w:szCs w:val="24"/>
          <w:lang w:val="ru-RU"/>
        </w:rPr>
        <w:t>ДОУ «</w:t>
      </w:r>
      <w:r w:rsidR="005A49BE">
        <w:rPr>
          <w:rStyle w:val="a9"/>
          <w:rFonts w:ascii="Times New Roman" w:hAnsi="Times New Roman" w:cs="Times New Roman"/>
          <w:sz w:val="24"/>
          <w:szCs w:val="24"/>
          <w:lang w:val="ru-RU"/>
        </w:rPr>
        <w:t>Лесная поляна</w:t>
      </w:r>
      <w:r w:rsidR="005A49BE" w:rsidRPr="00B864E9">
        <w:rPr>
          <w:rStyle w:val="a9"/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5A49BE" w:rsidRPr="00B864E9">
        <w:rPr>
          <w:rStyle w:val="a9"/>
          <w:rFonts w:ascii="Times New Roman" w:hAnsi="Times New Roman" w:cs="Times New Roman"/>
          <w:sz w:val="24"/>
          <w:szCs w:val="24"/>
        </w:rPr>
        <w:t> </w:t>
      </w:r>
      <w:r w:rsidRPr="00B864E9">
        <w:rPr>
          <w:rFonts w:ascii="Times New Roman" w:hAnsi="Times New Roman" w:cs="Times New Roman"/>
          <w:sz w:val="24"/>
          <w:szCs w:val="24"/>
        </w:rPr>
        <w:t>.</w:t>
      </w:r>
    </w:p>
    <w:p w:rsidR="00A74629" w:rsidRDefault="00A74629" w:rsidP="00A74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</w:t>
      </w:r>
      <w:r w:rsidR="00CD40A8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М</w:t>
      </w:r>
      <w:r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A74629" w:rsidRDefault="00A74629" w:rsidP="005A49BE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деятельность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r w:rsidR="005A49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5A49BE">
        <w:rPr>
          <w:rStyle w:val="a9"/>
          <w:rFonts w:ascii="Times New Roman" w:hAnsi="Times New Roman" w:cs="Times New Roman"/>
          <w:sz w:val="24"/>
          <w:szCs w:val="24"/>
          <w:lang w:val="ru-RU"/>
        </w:rPr>
        <w:t>М</w:t>
      </w:r>
      <w:r w:rsidR="005A49BE" w:rsidRPr="00B864E9">
        <w:rPr>
          <w:rStyle w:val="a9"/>
          <w:rFonts w:ascii="Times New Roman" w:hAnsi="Times New Roman" w:cs="Times New Roman"/>
          <w:sz w:val="24"/>
          <w:szCs w:val="24"/>
          <w:lang w:val="ru-RU"/>
        </w:rPr>
        <w:t>ДОУ «</w:t>
      </w:r>
      <w:r w:rsidR="005A49BE">
        <w:rPr>
          <w:rStyle w:val="a9"/>
          <w:rFonts w:ascii="Times New Roman" w:hAnsi="Times New Roman" w:cs="Times New Roman"/>
          <w:sz w:val="24"/>
          <w:szCs w:val="24"/>
          <w:lang w:val="ru-RU"/>
        </w:rPr>
        <w:t>Лесная поляна</w:t>
      </w:r>
      <w:r w:rsidR="005A49BE" w:rsidRPr="00B864E9">
        <w:rPr>
          <w:rStyle w:val="a9"/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5A49BE" w:rsidRPr="00B864E9">
        <w:rPr>
          <w:rStyle w:val="a9"/>
          <w:rFonts w:ascii="Times New Roman" w:hAnsi="Times New Roman" w:cs="Times New Roman"/>
          <w:sz w:val="24"/>
          <w:szCs w:val="24"/>
        </w:rPr>
        <w:t>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организована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49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 </w:t>
      </w:r>
      <w:hyperlink r:id="rId10" w:anchor="/document/99/902389617/" w:history="1">
        <w:r w:rsidRPr="005A49BE">
          <w:rPr>
            <w:rStyle w:val="a4"/>
            <w:color w:val="000000" w:themeColor="text1"/>
            <w:sz w:val="24"/>
            <w:szCs w:val="24"/>
            <w:u w:val="none"/>
          </w:rPr>
          <w:t>Ф</w:t>
        </w:r>
        <w:r w:rsidRPr="005A49BE">
          <w:rPr>
            <w:rStyle w:val="a4"/>
            <w:color w:val="000000" w:themeColor="text1"/>
            <w:sz w:val="24"/>
            <w:szCs w:val="24"/>
            <w:u w:val="none"/>
            <w:lang w:val="ru-RU"/>
          </w:rPr>
          <w:t>З</w:t>
        </w:r>
        <w:r w:rsidRPr="005A49BE">
          <w:rPr>
            <w:rStyle w:val="a4"/>
            <w:color w:val="000000" w:themeColor="text1"/>
            <w:sz w:val="24"/>
            <w:szCs w:val="24"/>
            <w:u w:val="none"/>
          </w:rPr>
          <w:t xml:space="preserve"> от 29.12.2012 № 273-ФЗ</w:t>
        </w:r>
      </w:hyperlink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«Об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образовании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Российской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Федерации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 </w:t>
      </w:r>
      <w:hyperlink r:id="rId11" w:anchor="/document/99/499057887/" w:history="1">
        <w:r w:rsidRPr="005A49BE">
          <w:rPr>
            <w:rStyle w:val="a4"/>
            <w:color w:val="000000" w:themeColor="text1"/>
            <w:sz w:val="24"/>
            <w:szCs w:val="24"/>
            <w:u w:val="none"/>
          </w:rPr>
          <w:t xml:space="preserve">ФГОС </w:t>
        </w:r>
        <w:proofErr w:type="spellStart"/>
        <w:r w:rsidRPr="005A49BE">
          <w:rPr>
            <w:rStyle w:val="a4"/>
            <w:color w:val="000000" w:themeColor="text1"/>
            <w:sz w:val="24"/>
            <w:szCs w:val="24"/>
            <w:u w:val="none"/>
          </w:rPr>
          <w:t>дошкольного</w:t>
        </w:r>
        <w:proofErr w:type="spellEnd"/>
        <w:r w:rsidRPr="005A49BE">
          <w:rPr>
            <w:rStyle w:val="a4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5A49BE">
          <w:rPr>
            <w:rStyle w:val="a4"/>
            <w:color w:val="000000" w:themeColor="text1"/>
            <w:sz w:val="24"/>
            <w:szCs w:val="24"/>
            <w:u w:val="none"/>
          </w:rPr>
          <w:t>образовани</w:t>
        </w:r>
      </w:hyperlink>
      <w:hyperlink r:id="rId12" w:anchor="/document/99/499057887/" w:history="1">
        <w:r w:rsidRPr="005A49BE">
          <w:rPr>
            <w:rStyle w:val="a4"/>
            <w:color w:val="000000" w:themeColor="text1"/>
            <w:sz w:val="24"/>
            <w:szCs w:val="24"/>
            <w:u w:val="none"/>
          </w:rPr>
          <w:t>я</w:t>
        </w:r>
        <w:proofErr w:type="spellEnd"/>
      </w:hyperlink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 01.01.2021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ФОП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12456A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от 25.11.2022 № 1028 «Об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56A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12456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2456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74629" w:rsidRPr="00B864E9" w:rsidRDefault="00A74629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Детский</w:t>
      </w:r>
      <w:proofErr w:type="spellEnd"/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сад </w:t>
      </w:r>
      <w:proofErr w:type="spellStart"/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онирует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3" w:anchor="/document/99/566085656/" w:history="1">
        <w:r w:rsidRPr="00B864E9">
          <w:rPr>
            <w:rStyle w:val="a4"/>
            <w:color w:val="000000" w:themeColor="text1"/>
            <w:sz w:val="24"/>
            <w:szCs w:val="24"/>
          </w:rPr>
          <w:t>СП 2.4.3648-20</w:t>
        </w:r>
      </w:hyperlink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Санитарно-эпидемиологические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организациям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отдыха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оздоровления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молодежи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D00BDC">
        <w:fldChar w:fldCharType="begin"/>
      </w:r>
      <w:r>
        <w:instrText>HYPERLINK "https://1obraz.ru/" \l "/document/99/573500115/ZAP2EI83I9/"</w:instrText>
      </w:r>
      <w:r w:rsidR="00D00BDC">
        <w:fldChar w:fldCharType="separate"/>
      </w:r>
      <w:r w:rsidRPr="00B864E9">
        <w:rPr>
          <w:rStyle w:val="a4"/>
          <w:color w:val="000000" w:themeColor="text1"/>
          <w:sz w:val="24"/>
          <w:szCs w:val="24"/>
        </w:rPr>
        <w:t>СанПиН</w:t>
      </w:r>
      <w:proofErr w:type="spellEnd"/>
      <w:r w:rsidRPr="00B864E9">
        <w:rPr>
          <w:rStyle w:val="a4"/>
          <w:color w:val="000000" w:themeColor="text1"/>
          <w:sz w:val="24"/>
          <w:szCs w:val="24"/>
        </w:rPr>
        <w:t xml:space="preserve"> 1.2.3685-21</w:t>
      </w:r>
      <w:r w:rsidR="00D00BDC">
        <w:fldChar w:fldCharType="end"/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Гигиенические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нормативы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обеспечению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безопасности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(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безвредности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человека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факторов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среды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обитания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br/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ведется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на 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утвержденной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составлена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с </w:t>
      </w:r>
      <w:hyperlink r:id="rId14" w:anchor="/document/99/499057887/" w:history="1">
        <w:r w:rsidRPr="00B864E9">
          <w:rPr>
            <w:rFonts w:ascii="Times New Roman" w:hAnsi="Times New Roman" w:cs="Times New Roman"/>
            <w:sz w:val="24"/>
            <w:szCs w:val="24"/>
          </w:rPr>
          <w:t xml:space="preserve">ФГОС </w:t>
        </w:r>
        <w:proofErr w:type="spellStart"/>
        <w:r w:rsidRPr="00B864E9">
          <w:rPr>
            <w:rFonts w:ascii="Times New Roman" w:hAnsi="Times New Roman" w:cs="Times New Roman"/>
            <w:sz w:val="24"/>
            <w:szCs w:val="24"/>
          </w:rPr>
          <w:t>дошкольного</w:t>
        </w:r>
        <w:proofErr w:type="spellEnd"/>
        <w:r w:rsidRPr="00B864E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B864E9">
          <w:rPr>
            <w:rFonts w:ascii="Times New Roman" w:hAnsi="Times New Roman" w:cs="Times New Roman"/>
            <w:sz w:val="24"/>
            <w:szCs w:val="24"/>
          </w:rPr>
          <w:t>образования</w:t>
        </w:r>
        <w:proofErr w:type="spellEnd"/>
      </w:hyperlink>
      <w:r w:rsidRPr="00B864E9">
        <w:rPr>
          <w:rFonts w:ascii="Times New Roman" w:hAnsi="Times New Roman" w:cs="Times New Roman"/>
          <w:sz w:val="24"/>
          <w:szCs w:val="24"/>
        </w:rPr>
        <w:t> с 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примерной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правилами и нормативами.</w:t>
      </w:r>
    </w:p>
    <w:p w:rsidR="00A74629" w:rsidRPr="0012456A" w:rsidRDefault="00A74629" w:rsidP="00A74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6A">
        <w:rPr>
          <w:rFonts w:ascii="Times New Roman" w:hAnsi="Times New Roman" w:cs="Times New Roman"/>
          <w:sz w:val="24"/>
          <w:szCs w:val="24"/>
        </w:rPr>
        <w:lastRenderedPageBreak/>
        <w:t xml:space="preserve">Основной целью образовательной   деятельности </w:t>
      </w:r>
      <w:r w:rsidR="005A49BE">
        <w:rPr>
          <w:rStyle w:val="a9"/>
          <w:rFonts w:ascii="Times New Roman" w:hAnsi="Times New Roman" w:cs="Times New Roman"/>
          <w:sz w:val="24"/>
          <w:szCs w:val="24"/>
        </w:rPr>
        <w:t>М</w:t>
      </w:r>
      <w:r w:rsidR="005A49BE" w:rsidRPr="00B864E9">
        <w:rPr>
          <w:rStyle w:val="a9"/>
          <w:rFonts w:ascii="Times New Roman" w:hAnsi="Times New Roman" w:cs="Times New Roman"/>
          <w:sz w:val="24"/>
          <w:szCs w:val="24"/>
        </w:rPr>
        <w:t>ДОУ «</w:t>
      </w:r>
      <w:r w:rsidR="005A49BE">
        <w:rPr>
          <w:rStyle w:val="a9"/>
          <w:rFonts w:ascii="Times New Roman" w:hAnsi="Times New Roman" w:cs="Times New Roman"/>
          <w:sz w:val="24"/>
          <w:szCs w:val="24"/>
        </w:rPr>
        <w:t>Лесная поляна</w:t>
      </w:r>
      <w:r w:rsidR="005A49BE" w:rsidRPr="00B864E9">
        <w:rPr>
          <w:rStyle w:val="a9"/>
          <w:rFonts w:ascii="Times New Roman" w:hAnsi="Times New Roman" w:cs="Times New Roman"/>
          <w:sz w:val="24"/>
          <w:szCs w:val="24"/>
        </w:rPr>
        <w:t>»  </w:t>
      </w:r>
      <w:r w:rsidRPr="0012456A">
        <w:rPr>
          <w:rFonts w:ascii="Times New Roman" w:hAnsi="Times New Roman" w:cs="Times New Roman"/>
          <w:sz w:val="24"/>
          <w:szCs w:val="24"/>
        </w:rPr>
        <w:t>является:</w:t>
      </w:r>
      <w:r w:rsidRPr="0012456A">
        <w:rPr>
          <w:rFonts w:ascii="Times New Roman" w:hAnsi="Times New Roman" w:cs="Times New Roman"/>
          <w:sz w:val="24"/>
          <w:szCs w:val="24"/>
        </w:rPr>
        <w:br/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74629" w:rsidRDefault="00A74629" w:rsidP="00A7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Достижение поставленной цели предусматривает решение следующих задач: </w:t>
      </w:r>
    </w:p>
    <w:p w:rsidR="00A74629" w:rsidRPr="001B30A0" w:rsidRDefault="00A74629" w:rsidP="00A746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1B30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30A0">
        <w:rPr>
          <w:rFonts w:ascii="Times New Roman" w:hAnsi="Times New Roman" w:cs="Times New Roman"/>
          <w:sz w:val="24"/>
          <w:szCs w:val="24"/>
        </w:rPr>
        <w:t>;</w:t>
      </w:r>
    </w:p>
    <w:p w:rsidR="00A74629" w:rsidRPr="001B30A0" w:rsidRDefault="00A74629" w:rsidP="00A746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0A0">
        <w:rPr>
          <w:rFonts w:ascii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B30A0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74629" w:rsidRPr="001B30A0" w:rsidRDefault="00A74629" w:rsidP="00A746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A74629" w:rsidRPr="001B30A0" w:rsidRDefault="00A74629" w:rsidP="00A746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A74629" w:rsidRPr="001B30A0" w:rsidRDefault="00A74629" w:rsidP="00A746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A74629" w:rsidRPr="001B30A0" w:rsidRDefault="00A74629" w:rsidP="00A746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A74629" w:rsidRPr="001B30A0" w:rsidRDefault="00A74629" w:rsidP="00A746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A74629" w:rsidRPr="001B30A0" w:rsidRDefault="00A74629" w:rsidP="00A7462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74629" w:rsidRDefault="00A74629" w:rsidP="005A49BE">
      <w:pPr>
        <w:ind w:firstLine="708"/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A49BE">
        <w:rPr>
          <w:rStyle w:val="a9"/>
          <w:rFonts w:ascii="Times New Roman" w:hAnsi="Times New Roman" w:cs="Times New Roman"/>
          <w:sz w:val="24"/>
          <w:szCs w:val="24"/>
        </w:rPr>
        <w:t>М</w:t>
      </w:r>
      <w:r w:rsidR="005A49BE" w:rsidRPr="00B864E9">
        <w:rPr>
          <w:rStyle w:val="a9"/>
          <w:rFonts w:ascii="Times New Roman" w:hAnsi="Times New Roman" w:cs="Times New Roman"/>
          <w:sz w:val="24"/>
          <w:szCs w:val="24"/>
        </w:rPr>
        <w:t>ДОУ «</w:t>
      </w:r>
      <w:r w:rsidR="005A49BE">
        <w:rPr>
          <w:rStyle w:val="a9"/>
          <w:rFonts w:ascii="Times New Roman" w:hAnsi="Times New Roman" w:cs="Times New Roman"/>
          <w:sz w:val="24"/>
          <w:szCs w:val="24"/>
        </w:rPr>
        <w:t>Лесная поляна</w:t>
      </w:r>
      <w:r w:rsidR="005A49BE" w:rsidRPr="00B864E9">
        <w:rPr>
          <w:rStyle w:val="a9"/>
          <w:rFonts w:ascii="Times New Roman" w:hAnsi="Times New Roman" w:cs="Times New Roman"/>
          <w:sz w:val="24"/>
          <w:szCs w:val="24"/>
        </w:rPr>
        <w:t>»  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Основная образовательная программа дошкольного образования (разработанная на основе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 дополняет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парциальная  программа  «Основы безопасности жизнедеятельности детей старшего дошкольного возраста» (под редакцией Н.Н. Авдеева, О.Л. Князева, Р.Б.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br/>
      </w:r>
    </w:p>
    <w:p w:rsidR="005A49BE" w:rsidRDefault="005A49BE" w:rsidP="00A74629">
      <w:pPr>
        <w:ind w:firstLine="708"/>
        <w:jc w:val="center"/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629" w:rsidRPr="00B864E9" w:rsidRDefault="00A74629" w:rsidP="00A74629">
      <w:pPr>
        <w:ind w:firstLine="708"/>
        <w:jc w:val="center"/>
        <w:rPr>
          <w:rStyle w:val="sfwc"/>
          <w:rFonts w:ascii="Times New Roman" w:hAnsi="Times New Roman" w:cs="Times New Roman"/>
          <w:sz w:val="24"/>
          <w:szCs w:val="24"/>
        </w:rPr>
      </w:pPr>
      <w:r w:rsidRPr="00B864E9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Воспитательная работа</w:t>
      </w:r>
    </w:p>
    <w:p w:rsidR="00A74629" w:rsidRPr="00B864E9" w:rsidRDefault="00A74629" w:rsidP="00A74629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 01.09.202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63C">
        <w:rPr>
          <w:rStyle w:val="a9"/>
          <w:rFonts w:ascii="Times New Roman" w:hAnsi="Times New Roman" w:cs="Times New Roman"/>
          <w:sz w:val="24"/>
          <w:szCs w:val="24"/>
          <w:lang w:val="ru-RU"/>
        </w:rPr>
        <w:t>М</w:t>
      </w:r>
      <w:r w:rsidR="00F2563C" w:rsidRPr="00B864E9">
        <w:rPr>
          <w:rStyle w:val="a9"/>
          <w:rFonts w:ascii="Times New Roman" w:hAnsi="Times New Roman" w:cs="Times New Roman"/>
          <w:sz w:val="24"/>
          <w:szCs w:val="24"/>
          <w:lang w:val="ru-RU"/>
        </w:rPr>
        <w:t>ДОУ «</w:t>
      </w:r>
      <w:r w:rsidR="00F2563C">
        <w:rPr>
          <w:rStyle w:val="a9"/>
          <w:rFonts w:ascii="Times New Roman" w:hAnsi="Times New Roman" w:cs="Times New Roman"/>
          <w:sz w:val="24"/>
          <w:szCs w:val="24"/>
          <w:lang w:val="ru-RU"/>
        </w:rPr>
        <w:t>Лесная поляна</w:t>
      </w:r>
      <w:r w:rsidR="00F2563C" w:rsidRPr="00B864E9">
        <w:rPr>
          <w:rStyle w:val="a9"/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F2563C" w:rsidRPr="00B864E9">
        <w:rPr>
          <w:rStyle w:val="a9"/>
          <w:rFonts w:ascii="Times New Roman" w:hAnsi="Times New Roman" w:cs="Times New Roman"/>
          <w:sz w:val="24"/>
          <w:szCs w:val="24"/>
        </w:rPr>
        <w:t>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реализует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рабочую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календарный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воспитательной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основной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4629" w:rsidRPr="00B864E9" w:rsidRDefault="00A74629" w:rsidP="00A74629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629" w:rsidRDefault="00A74629" w:rsidP="00A74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системы управления </w:t>
      </w:r>
    </w:p>
    <w:p w:rsidR="00A74629" w:rsidRDefault="00A74629" w:rsidP="00A7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Управление </w:t>
      </w:r>
      <w:r w:rsidR="00F2563C">
        <w:rPr>
          <w:rStyle w:val="a9"/>
          <w:rFonts w:ascii="Times New Roman" w:hAnsi="Times New Roman" w:cs="Times New Roman"/>
          <w:sz w:val="24"/>
          <w:szCs w:val="24"/>
        </w:rPr>
        <w:t>М</w:t>
      </w:r>
      <w:r w:rsidR="00F2563C" w:rsidRPr="00B864E9">
        <w:rPr>
          <w:rStyle w:val="a9"/>
          <w:rFonts w:ascii="Times New Roman" w:hAnsi="Times New Roman" w:cs="Times New Roman"/>
          <w:sz w:val="24"/>
          <w:szCs w:val="24"/>
        </w:rPr>
        <w:t>ДОУ «</w:t>
      </w:r>
      <w:r w:rsidR="00F2563C">
        <w:rPr>
          <w:rStyle w:val="a9"/>
          <w:rFonts w:ascii="Times New Roman" w:hAnsi="Times New Roman" w:cs="Times New Roman"/>
          <w:sz w:val="24"/>
          <w:szCs w:val="24"/>
        </w:rPr>
        <w:t>Лесная поляна</w:t>
      </w:r>
      <w:r w:rsidR="00F2563C" w:rsidRPr="00B864E9">
        <w:rPr>
          <w:rStyle w:val="a9"/>
          <w:rFonts w:ascii="Times New Roman" w:hAnsi="Times New Roman" w:cs="Times New Roman"/>
          <w:sz w:val="24"/>
          <w:szCs w:val="24"/>
        </w:rPr>
        <w:t>»  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действующим законодательством и уставом </w:t>
      </w:r>
      <w:r w:rsidR="00F2563C">
        <w:rPr>
          <w:rStyle w:val="a9"/>
          <w:rFonts w:ascii="Times New Roman" w:hAnsi="Times New Roman" w:cs="Times New Roman"/>
          <w:sz w:val="24"/>
          <w:szCs w:val="24"/>
        </w:rPr>
        <w:t>М</w:t>
      </w:r>
      <w:r w:rsidR="00F2563C" w:rsidRPr="00B864E9">
        <w:rPr>
          <w:rStyle w:val="a9"/>
          <w:rFonts w:ascii="Times New Roman" w:hAnsi="Times New Roman" w:cs="Times New Roman"/>
          <w:sz w:val="24"/>
          <w:szCs w:val="24"/>
        </w:rPr>
        <w:t>ДОУ «</w:t>
      </w:r>
      <w:r w:rsidR="00F2563C">
        <w:rPr>
          <w:rStyle w:val="a9"/>
          <w:rFonts w:ascii="Times New Roman" w:hAnsi="Times New Roman" w:cs="Times New Roman"/>
          <w:sz w:val="24"/>
          <w:szCs w:val="24"/>
        </w:rPr>
        <w:t>Лесная поляна</w:t>
      </w:r>
      <w:r w:rsidR="00F2563C" w:rsidRPr="00B864E9">
        <w:rPr>
          <w:rStyle w:val="a9"/>
          <w:rFonts w:ascii="Times New Roman" w:hAnsi="Times New Roman" w:cs="Times New Roman"/>
          <w:sz w:val="24"/>
          <w:szCs w:val="24"/>
        </w:rPr>
        <w:t>»  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0A8" w:rsidRDefault="00A74629" w:rsidP="00A7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Управление </w:t>
      </w:r>
      <w:r w:rsidR="00CD40A8">
        <w:rPr>
          <w:rStyle w:val="a9"/>
          <w:rFonts w:ascii="Times New Roman" w:hAnsi="Times New Roman" w:cs="Times New Roman"/>
          <w:sz w:val="24"/>
          <w:szCs w:val="24"/>
        </w:rPr>
        <w:t>М</w:t>
      </w:r>
      <w:r w:rsidR="00CD40A8" w:rsidRPr="00B864E9">
        <w:rPr>
          <w:rStyle w:val="a9"/>
          <w:rFonts w:ascii="Times New Roman" w:hAnsi="Times New Roman" w:cs="Times New Roman"/>
          <w:sz w:val="24"/>
          <w:szCs w:val="24"/>
        </w:rPr>
        <w:t>ДОУ «</w:t>
      </w:r>
      <w:r w:rsidR="00CD40A8">
        <w:rPr>
          <w:rStyle w:val="a9"/>
          <w:rFonts w:ascii="Times New Roman" w:hAnsi="Times New Roman" w:cs="Times New Roman"/>
          <w:sz w:val="24"/>
          <w:szCs w:val="24"/>
        </w:rPr>
        <w:t>Лесная поляна</w:t>
      </w:r>
      <w:r w:rsidR="00CD40A8" w:rsidRPr="00B864E9">
        <w:rPr>
          <w:rStyle w:val="a9"/>
          <w:rFonts w:ascii="Times New Roman" w:hAnsi="Times New Roman" w:cs="Times New Roman"/>
          <w:sz w:val="24"/>
          <w:szCs w:val="24"/>
        </w:rPr>
        <w:t>»  </w:t>
      </w:r>
      <w:r>
        <w:rPr>
          <w:rFonts w:ascii="Times New Roman" w:hAnsi="Times New Roman" w:cs="Times New Roman"/>
          <w:sz w:val="24"/>
          <w:szCs w:val="24"/>
        </w:rPr>
        <w:t>строится на принципах единоначалия и коллегиальности. Коллегиальными органами управления являются: Педагогический совет; Общее</w:t>
      </w:r>
      <w:r w:rsidR="00CD40A8">
        <w:rPr>
          <w:rFonts w:ascii="Times New Roman" w:hAnsi="Times New Roman" w:cs="Times New Roman"/>
          <w:sz w:val="24"/>
          <w:szCs w:val="24"/>
        </w:rPr>
        <w:t xml:space="preserve"> собрание трудового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; Родительский комитет </w:t>
      </w:r>
      <w:r w:rsidR="00CD40A8">
        <w:rPr>
          <w:rStyle w:val="a9"/>
          <w:rFonts w:ascii="Times New Roman" w:hAnsi="Times New Roman" w:cs="Times New Roman"/>
          <w:sz w:val="24"/>
          <w:szCs w:val="24"/>
        </w:rPr>
        <w:t>М</w:t>
      </w:r>
      <w:r w:rsidR="00CD40A8" w:rsidRPr="00B864E9">
        <w:rPr>
          <w:rStyle w:val="a9"/>
          <w:rFonts w:ascii="Times New Roman" w:hAnsi="Times New Roman" w:cs="Times New Roman"/>
          <w:sz w:val="24"/>
          <w:szCs w:val="24"/>
        </w:rPr>
        <w:t>ДОУ «</w:t>
      </w:r>
      <w:r w:rsidR="00CD40A8">
        <w:rPr>
          <w:rStyle w:val="a9"/>
          <w:rFonts w:ascii="Times New Roman" w:hAnsi="Times New Roman" w:cs="Times New Roman"/>
          <w:sz w:val="24"/>
          <w:szCs w:val="24"/>
        </w:rPr>
        <w:t>Лесная поляна</w:t>
      </w:r>
      <w:r w:rsidR="00CD40A8" w:rsidRPr="00B864E9">
        <w:rPr>
          <w:rStyle w:val="a9"/>
          <w:rFonts w:ascii="Times New Roman" w:hAnsi="Times New Roman" w:cs="Times New Roman"/>
          <w:sz w:val="24"/>
          <w:szCs w:val="24"/>
        </w:rPr>
        <w:t>»</w:t>
      </w:r>
      <w:proofErr w:type="gramStart"/>
      <w:r w:rsidR="00CD40A8" w:rsidRPr="00B864E9">
        <w:rPr>
          <w:rStyle w:val="a9"/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Единоличным исполнительным органом является руководитель – заведующий </w:t>
      </w:r>
      <w:r w:rsidR="00CD40A8">
        <w:rPr>
          <w:rStyle w:val="a9"/>
          <w:rFonts w:ascii="Times New Roman" w:hAnsi="Times New Roman" w:cs="Times New Roman"/>
          <w:sz w:val="24"/>
          <w:szCs w:val="24"/>
        </w:rPr>
        <w:t>М</w:t>
      </w:r>
      <w:r w:rsidR="00CD40A8" w:rsidRPr="00B864E9">
        <w:rPr>
          <w:rStyle w:val="a9"/>
          <w:rFonts w:ascii="Times New Roman" w:hAnsi="Times New Roman" w:cs="Times New Roman"/>
          <w:sz w:val="24"/>
          <w:szCs w:val="24"/>
        </w:rPr>
        <w:t>ДОУ «</w:t>
      </w:r>
      <w:r w:rsidR="00CD40A8">
        <w:rPr>
          <w:rStyle w:val="a9"/>
          <w:rFonts w:ascii="Times New Roman" w:hAnsi="Times New Roman" w:cs="Times New Roman"/>
          <w:sz w:val="24"/>
          <w:szCs w:val="24"/>
        </w:rPr>
        <w:t>Лесная поляна</w:t>
      </w:r>
      <w:r w:rsidR="00CD40A8" w:rsidRPr="00B864E9">
        <w:rPr>
          <w:rStyle w:val="a9"/>
          <w:rFonts w:ascii="Times New Roman" w:hAnsi="Times New Roman" w:cs="Times New Roman"/>
          <w:sz w:val="24"/>
          <w:szCs w:val="24"/>
        </w:rPr>
        <w:t>»  </w:t>
      </w:r>
    </w:p>
    <w:p w:rsidR="00A74629" w:rsidRDefault="00A74629" w:rsidP="00A74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органов управления</w:t>
      </w:r>
    </w:p>
    <w:tbl>
      <w:tblPr>
        <w:tblStyle w:val="a8"/>
        <w:tblW w:w="0" w:type="auto"/>
        <w:tblLook w:val="04A0"/>
      </w:tblPr>
      <w:tblGrid>
        <w:gridCol w:w="2518"/>
        <w:gridCol w:w="6946"/>
      </w:tblGrid>
      <w:tr w:rsidR="00A74629" w:rsidTr="005A49B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A74629" w:rsidTr="005A49B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CD40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несет персональную ответственность за результаты деятельности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сохранность, целевое использование переданного имущества, состояние трудовой дисциплины, безопасные условия труда работников; разрабатывает Устав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изменения, вносимые в него; при осуществлении своих прав и исполнении обязанностей действует в интересах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добросовестно и разумно;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РФ и Уставом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распоряжается имуществом и денежными средствами, заключает договоры, выдает доверенности, открывает лицевые счета, расчетные счета; утверждает структуру, штатное расписание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формой и в порядке, утвержденными Учредителем; принимает на работу и увольняет работников в установленном порядке, определяет размеры оплаты их труда;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издает в пределах своей компетенции приказы, организует контроль над их исполнением; организует и проводит мероприятия по подбору, подготовке и повышению квалификации кадров; рассматривает поступившие обращения граждан и юридических лиц; обеспечивает исполнение законодательства РФ и в пределах своей компетенции; ведет коллективные переговоры и заключает коллективные договоры; поощряет работников за добросовестный и эффективный труд;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 от имени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договоры, в том числе договоры об образовании между родителями (законными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</w:t>
            </w:r>
            <w:r w:rsidR="00CD40A8">
              <w:rPr>
                <w:rFonts w:ascii="Times New Roman" w:hAnsi="Times New Roman" w:cs="Times New Roman"/>
                <w:sz w:val="24"/>
                <w:szCs w:val="24"/>
              </w:rPr>
              <w:t>дставителями) воспитанников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создает условия для реализации образовательных программ в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планирует, организует и контролирует образовательную деятельность, отвечает за качество и эффективность работы; контролирует график прохождения аттестации работников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форми</w:t>
            </w:r>
            <w:r w:rsidR="00CD40A8">
              <w:rPr>
                <w:rFonts w:ascii="Times New Roman" w:hAnsi="Times New Roman" w:cs="Times New Roman"/>
                <w:sz w:val="24"/>
                <w:szCs w:val="24"/>
              </w:rPr>
              <w:t>рует контингент воспитанников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организует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 организациями, другими ДОО; осуществляет иные функции и обязанности, предусмотренные действующим законодательством РФ, муниципальными правовыми актами муниципального образования, Уставом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трудовым договором.</w:t>
            </w:r>
          </w:p>
        </w:tc>
      </w:tr>
      <w:tr w:rsidR="00A74629" w:rsidTr="005A49B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собрание трудового коллектива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проект коллективного договора; рассматривает и обсуждает Программу развития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и обсуждает проект годового плана работы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обсуждает вопросы состояния трудовой дисциплины в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мероприятия по ее укреплению; рассматривает вопросы охраны и безопасности условий труда работников, охраны здоровья воспитанников в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обсуждает изменения Устава; обсуждает вопросы привлечения для уставной деятельности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источников финансирования и материальных средств; утверждает ежегодный отчет о поступлении и расходовании средств; рассматривает (до утверждения заведующим) Правила внутреннего трудового распорядка и иные локальные нормативные акты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74629" w:rsidTr="005A49B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направления образовательной деятельности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выбирает основные общеобразовательные программы, образовательные и воспитательные технологии и методики для использования в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рассматривает проект годового плана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организует выявление, обобщение, распространение, внедрение педагогического опыта; рассматривает вопросы повышения квалификации и переподготовки кадров; принимает решения о награждении, поощрении педагогических работников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</w:p>
        </w:tc>
      </w:tr>
      <w:tr w:rsidR="00A74629" w:rsidTr="005A49B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A8" w:rsidRDefault="00CD40A8" w:rsidP="005A49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29" w:rsidRDefault="00A74629" w:rsidP="00CD40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Родительский комитет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A8" w:rsidRDefault="00CD40A8" w:rsidP="005A49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29" w:rsidRDefault="00A74629" w:rsidP="005A49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содействует организации совместных мероприятий в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посильную помощь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укреплении материально-технической базы, благоустройстве его помещений, детских площадок и территории; помогает в работе с воспитанниками из неблагополучных семей.</w:t>
            </w:r>
          </w:p>
        </w:tc>
      </w:tr>
      <w:tr w:rsidR="00A74629" w:rsidTr="005A49B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Вывод: управление в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с действующим законодательством на основе принципов единоначалия и коллегиальности. Управление 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его стабильное функционирование, взаимосвязь всех структурных подразделений. В 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D40A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="00CD40A8" w:rsidRPr="00B864E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»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возможность участия в его управлении всех участников образовательного процесса.</w:t>
            </w:r>
          </w:p>
        </w:tc>
      </w:tr>
    </w:tbl>
    <w:p w:rsidR="00A74629" w:rsidRDefault="00A74629" w:rsidP="00A746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629" w:rsidRDefault="00A74629" w:rsidP="00A74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содержания и качества подготовки воспитанников</w:t>
      </w:r>
    </w:p>
    <w:p w:rsidR="00A74629" w:rsidRDefault="00A74629" w:rsidP="00A7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целью повышения качества работы, достижения более высоких результатов развития воспитанников в </w:t>
      </w:r>
      <w:r w:rsidR="00CD40A8">
        <w:rPr>
          <w:rStyle w:val="a9"/>
          <w:rFonts w:ascii="Times New Roman" w:hAnsi="Times New Roman" w:cs="Times New Roman"/>
          <w:sz w:val="24"/>
          <w:szCs w:val="24"/>
        </w:rPr>
        <w:t>М</w:t>
      </w:r>
      <w:r w:rsidR="00CD40A8" w:rsidRPr="00B864E9">
        <w:rPr>
          <w:rStyle w:val="a9"/>
          <w:rFonts w:ascii="Times New Roman" w:hAnsi="Times New Roman" w:cs="Times New Roman"/>
          <w:sz w:val="24"/>
          <w:szCs w:val="24"/>
        </w:rPr>
        <w:t>ДОУ «</w:t>
      </w:r>
      <w:r w:rsidR="00CD40A8">
        <w:rPr>
          <w:rStyle w:val="a9"/>
          <w:rFonts w:ascii="Times New Roman" w:hAnsi="Times New Roman" w:cs="Times New Roman"/>
          <w:sz w:val="24"/>
          <w:szCs w:val="24"/>
        </w:rPr>
        <w:t>Лесная поляна</w:t>
      </w:r>
      <w:r w:rsidR="00CD40A8" w:rsidRPr="00B864E9">
        <w:rPr>
          <w:rStyle w:val="a9"/>
          <w:rFonts w:ascii="Times New Roman" w:hAnsi="Times New Roman" w:cs="Times New Roman"/>
          <w:sz w:val="24"/>
          <w:szCs w:val="24"/>
        </w:rPr>
        <w:t>»  </w:t>
      </w:r>
      <w:r>
        <w:rPr>
          <w:rFonts w:ascii="Times New Roman" w:hAnsi="Times New Roman" w:cs="Times New Roman"/>
          <w:sz w:val="24"/>
          <w:szCs w:val="24"/>
        </w:rPr>
        <w:t>проводится мониторинг:</w:t>
      </w:r>
    </w:p>
    <w:p w:rsidR="00A74629" w:rsidRDefault="00A74629" w:rsidP="00A7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уровня освоения воспитанниками программного материала; </w:t>
      </w:r>
    </w:p>
    <w:p w:rsidR="00A74629" w:rsidRDefault="00A74629" w:rsidP="00A7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заболеваемости воспитанников. </w:t>
      </w:r>
    </w:p>
    <w:p w:rsidR="00A74629" w:rsidRDefault="00A74629" w:rsidP="00A74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CD40A8">
        <w:rPr>
          <w:rFonts w:ascii="Times New Roman" w:hAnsi="Times New Roman" w:cs="Times New Roman"/>
          <w:sz w:val="24"/>
          <w:szCs w:val="24"/>
        </w:rPr>
        <w:t>ентябре  2023 года педагогами М</w:t>
      </w:r>
      <w:r>
        <w:rPr>
          <w:rFonts w:ascii="Times New Roman" w:hAnsi="Times New Roman" w:cs="Times New Roman"/>
          <w:sz w:val="24"/>
          <w:szCs w:val="24"/>
        </w:rPr>
        <w:t>ДОУ проводилась оценка индивидуального развития детей в рамках педагогической диагностики. Содержа</w:t>
      </w:r>
      <w:r w:rsidR="00CD40A8">
        <w:rPr>
          <w:rFonts w:ascii="Times New Roman" w:hAnsi="Times New Roman" w:cs="Times New Roman"/>
          <w:sz w:val="24"/>
          <w:szCs w:val="24"/>
        </w:rPr>
        <w:t>ние диагностики связано с ООП М</w:t>
      </w:r>
      <w:r>
        <w:rPr>
          <w:rFonts w:ascii="Times New Roman" w:hAnsi="Times New Roman" w:cs="Times New Roman"/>
          <w:sz w:val="24"/>
          <w:szCs w:val="24"/>
        </w:rPr>
        <w:t xml:space="preserve">ДОУ. Периодичность </w:t>
      </w:r>
      <w:r w:rsidR="00CD40A8">
        <w:rPr>
          <w:rFonts w:ascii="Times New Roman" w:hAnsi="Times New Roman" w:cs="Times New Roman"/>
          <w:sz w:val="24"/>
          <w:szCs w:val="24"/>
        </w:rPr>
        <w:t>педагогической  диагностики в М</w:t>
      </w:r>
      <w:r>
        <w:rPr>
          <w:rFonts w:ascii="Times New Roman" w:hAnsi="Times New Roman" w:cs="Times New Roman"/>
          <w:sz w:val="24"/>
          <w:szCs w:val="24"/>
        </w:rPr>
        <w:t xml:space="preserve">ДОУ - два раза в год: в начале и в конце учебного года. </w:t>
      </w:r>
    </w:p>
    <w:p w:rsidR="00A74629" w:rsidRDefault="00A74629" w:rsidP="00A74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заносятся в  диагностические карты освоения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A74629" w:rsidRDefault="00A74629" w:rsidP="00A74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</w:t>
      </w:r>
      <w:r w:rsidR="000D10FA">
        <w:rPr>
          <w:rFonts w:ascii="Times New Roman" w:hAnsi="Times New Roman" w:cs="Times New Roman"/>
          <w:sz w:val="24"/>
          <w:szCs w:val="24"/>
        </w:rPr>
        <w:t>сса. Обследование прошли дети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0FA">
        <w:rPr>
          <w:rFonts w:ascii="Times New Roman" w:hAnsi="Times New Roman" w:cs="Times New Roman"/>
          <w:sz w:val="24"/>
          <w:szCs w:val="24"/>
        </w:rPr>
        <w:t>разновозрастных групп. Всего обследовано 12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воспитанников. Были получены следующие результаты. </w:t>
      </w:r>
    </w:p>
    <w:p w:rsidR="00A74629" w:rsidRDefault="00A74629" w:rsidP="00A74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педагогической диагностики (мониторинг развития воспитанников) по итогам 2022-2023 учебного года.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74629" w:rsidTr="005A49BE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A74629" w:rsidTr="005A49B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29" w:rsidTr="005A49B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A74629" w:rsidRDefault="00A74629" w:rsidP="00A74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A74629" w:rsidRDefault="00A74629" w:rsidP="00A74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диагностики готовности воспитанников к обучению в школе в 2023 году.</w:t>
      </w:r>
    </w:p>
    <w:p w:rsidR="00A74629" w:rsidRDefault="00A74629" w:rsidP="00A7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Диагностику проводили с целью обследовани</w:t>
      </w:r>
      <w:r w:rsidR="000D10FA">
        <w:rPr>
          <w:rFonts w:ascii="Times New Roman" w:hAnsi="Times New Roman" w:cs="Times New Roman"/>
          <w:sz w:val="24"/>
          <w:szCs w:val="24"/>
        </w:rPr>
        <w:t>я воспитанников подготовительной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D10F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готовность к обучению в школе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74629" w:rsidTr="005A49BE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A74629" w:rsidTr="005A49B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629" w:rsidTr="005A49B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011EA6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4629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011EA6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4629"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0 %</w:t>
            </w:r>
          </w:p>
        </w:tc>
      </w:tr>
    </w:tbl>
    <w:p w:rsidR="00A74629" w:rsidRDefault="00A74629" w:rsidP="00A74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полученные данные мониторинга воспитанников, можно сделать вывод о положительном результате. У воспитанников сформирована школьная мотивации, уровень их физиологической зрелости в норме. Из всех воспитанников 6-7 лет на конец учебного года  100 % имеют стабильно положительный показатель (высокий и средний уровень развития).  </w:t>
      </w:r>
    </w:p>
    <w:p w:rsidR="00A74629" w:rsidRDefault="00A74629" w:rsidP="00A7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79 % воспитанников отмечаются высокие показатели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  Знания воспитанников достаточные, они способны применять их в игровой и повседневной деятельности. Это свидетельствует об эффективности совместной образовательной деятельности воспитателей подготовительных к школе групп и педагога-психолога.</w:t>
      </w:r>
    </w:p>
    <w:p w:rsidR="00A74629" w:rsidRDefault="00A74629" w:rsidP="00A74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качества кадрового обеспечения</w:t>
      </w:r>
    </w:p>
    <w:p w:rsidR="00A74629" w:rsidRDefault="000D10FA" w:rsidP="00A74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74629">
        <w:rPr>
          <w:rFonts w:ascii="Times New Roman" w:hAnsi="Times New Roman" w:cs="Times New Roman"/>
          <w:sz w:val="24"/>
          <w:szCs w:val="24"/>
        </w:rPr>
        <w:t>ДОУ укомплектовано педагогическими работниками согласно штатному расписанию на 100%. Образовательный уровень педагогов представлен следующими показателями: в  2023 году педагогический коллектив состоит  из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74629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овек, из них:  воспитателей - 4</w:t>
      </w:r>
      <w:r w:rsidR="00A746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4629" w:rsidRDefault="00A74629" w:rsidP="00A74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Стаж работы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74629" w:rsidTr="005A49B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</w:tr>
      <w:tr w:rsidR="00A74629" w:rsidTr="005A49B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0D10FA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462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0D10FA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0D10FA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0D10FA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</w:tbl>
    <w:p w:rsidR="00A74629" w:rsidRDefault="00A74629" w:rsidP="00A74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квалификации</w:t>
      </w:r>
    </w:p>
    <w:tbl>
      <w:tblPr>
        <w:tblStyle w:val="a8"/>
        <w:tblW w:w="0" w:type="auto"/>
        <w:tblLook w:val="04A0"/>
      </w:tblPr>
      <w:tblGrid>
        <w:gridCol w:w="1890"/>
        <w:gridCol w:w="1797"/>
        <w:gridCol w:w="2159"/>
        <w:gridCol w:w="1881"/>
        <w:gridCol w:w="1844"/>
      </w:tblGrid>
      <w:tr w:rsidR="00A74629" w:rsidTr="005A49B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педагогов 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A74629" w:rsidTr="005A49B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Количество/%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0D10FA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462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0D10FA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0D10FA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0D10FA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</w:tbl>
    <w:p w:rsidR="00A74629" w:rsidRDefault="00A74629" w:rsidP="00A7462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Уровень образования</w:t>
      </w:r>
    </w:p>
    <w:tbl>
      <w:tblPr>
        <w:tblStyle w:val="a8"/>
        <w:tblW w:w="0" w:type="auto"/>
        <w:tblLook w:val="04A0"/>
      </w:tblPr>
      <w:tblGrid>
        <w:gridCol w:w="2334"/>
        <w:gridCol w:w="1784"/>
        <w:gridCol w:w="1802"/>
        <w:gridCol w:w="1851"/>
        <w:gridCol w:w="1800"/>
      </w:tblGrid>
      <w:tr w:rsidR="00A74629" w:rsidTr="002055E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1230"/>
              <w:gridCol w:w="222"/>
              <w:gridCol w:w="222"/>
              <w:gridCol w:w="222"/>
              <w:gridCol w:w="222"/>
            </w:tblGrid>
            <w:tr w:rsidR="00A74629" w:rsidTr="005A49BE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74629" w:rsidRDefault="002055E8" w:rsidP="005A49BE">
                  <w:pPr>
                    <w:pStyle w:val="Default"/>
                    <w:spacing w:line="276" w:lineRule="auto"/>
                    <w:jc w:val="both"/>
                  </w:pPr>
                  <w:r>
                    <w:t>Всего педаго</w:t>
                  </w:r>
                  <w:r w:rsidR="00A74629">
                    <w:t xml:space="preserve">гов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629" w:rsidRDefault="00A74629" w:rsidP="005A49BE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629" w:rsidRDefault="00A74629" w:rsidP="005A49BE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629" w:rsidRDefault="00A74629" w:rsidP="005A49BE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629" w:rsidRDefault="00A74629" w:rsidP="005A49BE">
                  <w:pPr>
                    <w:pStyle w:val="Default"/>
                    <w:spacing w:line="276" w:lineRule="auto"/>
                    <w:jc w:val="both"/>
                  </w:pPr>
                </w:p>
              </w:tc>
            </w:tr>
          </w:tbl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011E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2055E8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</w:t>
            </w:r>
            <w:r w:rsidR="00A7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74629"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</w:t>
            </w:r>
          </w:p>
        </w:tc>
      </w:tr>
      <w:tr w:rsidR="00A74629" w:rsidTr="002055E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29" w:rsidRDefault="00A74629" w:rsidP="005A49BE">
            <w:pPr>
              <w:pStyle w:val="Default"/>
              <w:jc w:val="both"/>
            </w:pPr>
            <w:r>
              <w:t xml:space="preserve">Количество/% </w:t>
            </w:r>
          </w:p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2055E8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462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2055E8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2055E8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29" w:rsidRDefault="00A74629" w:rsidP="005A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</w:tbl>
    <w:p w:rsidR="00A74629" w:rsidRDefault="00A74629" w:rsidP="00A74629">
      <w:pPr>
        <w:pStyle w:val="Default"/>
        <w:jc w:val="both"/>
      </w:pPr>
    </w:p>
    <w:p w:rsidR="00A74629" w:rsidRDefault="00A74629" w:rsidP="00A74629">
      <w:pPr>
        <w:pStyle w:val="Default"/>
        <w:jc w:val="both"/>
      </w:pPr>
      <w:r>
        <w:t>В</w:t>
      </w:r>
      <w:r w:rsidR="002055E8">
        <w:t>ывод: Большинство педагогов в М</w:t>
      </w:r>
      <w:r>
        <w:t xml:space="preserve">ДОУ имеют стаж работы более 5 лет, они имеют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 обществе. </w:t>
      </w:r>
    </w:p>
    <w:p w:rsidR="00A74629" w:rsidRDefault="00A74629" w:rsidP="00A74629">
      <w:pPr>
        <w:pStyle w:val="Default"/>
        <w:ind w:firstLine="708"/>
        <w:jc w:val="both"/>
      </w:pPr>
      <w:r>
        <w:t xml:space="preserve">В процессе образовательной деятельности происходит систематический, регулярный обмен опытом педагогов. Воспитатели </w:t>
      </w:r>
      <w:r w:rsidR="002055E8">
        <w:t>М</w:t>
      </w:r>
      <w:r>
        <w:t>ДОУ п</w:t>
      </w:r>
      <w:r w:rsidR="002055E8">
        <w:t xml:space="preserve">ринимают участие в проводимых в </w:t>
      </w:r>
      <w:r>
        <w:t xml:space="preserve">семинарах, мастер-классах, педагогических советах, конкурсах и смотрах-конкурсах и конкурсах </w:t>
      </w:r>
      <w:proofErr w:type="gramStart"/>
      <w:r>
        <w:t>муниципального</w:t>
      </w:r>
      <w:proofErr w:type="gramEnd"/>
      <w:r>
        <w:t xml:space="preserve"> уровней.</w:t>
      </w:r>
    </w:p>
    <w:p w:rsidR="00A74629" w:rsidRDefault="002055E8" w:rsidP="00A74629">
      <w:pPr>
        <w:pStyle w:val="Default"/>
        <w:ind w:firstLine="708"/>
        <w:jc w:val="both"/>
      </w:pPr>
      <w:r>
        <w:lastRenderedPageBreak/>
        <w:t>Каждый педагог М</w:t>
      </w:r>
      <w:r w:rsidR="00A74629">
        <w:t>ДОУ в течение года работа</w:t>
      </w:r>
      <w:r>
        <w:t>ет по определенной теме по само</w:t>
      </w:r>
      <w:r w:rsidR="00A74629">
        <w:t xml:space="preserve">образованию, с учетом индивидуального опыта и профессионального мастерства. </w:t>
      </w:r>
    </w:p>
    <w:p w:rsidR="00A74629" w:rsidRDefault="002055E8" w:rsidP="00A7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педагогов М</w:t>
      </w:r>
      <w:r w:rsidR="00A74629">
        <w:rPr>
          <w:rFonts w:ascii="Times New Roman" w:hAnsi="Times New Roman" w:cs="Times New Roman"/>
          <w:sz w:val="24"/>
          <w:szCs w:val="24"/>
        </w:rPr>
        <w:t>ДОУ прошли курсы повышения квалификации и имеют удостоверения.  В течение 2023 года педагоги принимали активное участие в обучающих и практико-ориентированных семинарах и методических объединениях для педагогов</w:t>
      </w:r>
      <w:proofErr w:type="gramStart"/>
      <w:r w:rsidR="00A746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F0E7F" w:rsidRPr="00327B84" w:rsidRDefault="008F0E7F" w:rsidP="008F0E7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</w:p>
    <w:p w:rsidR="008F0E7F" w:rsidRPr="007A2BA5" w:rsidRDefault="008F0E7F" w:rsidP="008F0E7F">
      <w:pPr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В Детском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саду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сформирована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материально</w:t>
      </w:r>
      <w:r w:rsidRPr="007A2BA5">
        <w:rPr>
          <w:rFonts w:hAnsi="Times New Roman" w:cs="Times New Roman"/>
          <w:i/>
          <w:iCs/>
          <w:sz w:val="24"/>
          <w:szCs w:val="24"/>
        </w:rPr>
        <w:t>-</w:t>
      </w:r>
      <w:r w:rsidRPr="007A2BA5">
        <w:rPr>
          <w:rFonts w:hAnsi="Times New Roman" w:cs="Times New Roman"/>
          <w:i/>
          <w:iCs/>
          <w:sz w:val="24"/>
          <w:szCs w:val="24"/>
        </w:rPr>
        <w:t>техническая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база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для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реализации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образовательных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программ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жизнеобеспечения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и развития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детей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7A2BA5">
        <w:rPr>
          <w:rFonts w:hAnsi="Times New Roman" w:cs="Times New Roman"/>
          <w:i/>
          <w:iCs/>
          <w:sz w:val="24"/>
          <w:szCs w:val="24"/>
        </w:rPr>
        <w:t>В Детском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саду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оборудованы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помещения</w:t>
      </w:r>
      <w:r w:rsidRPr="007A2BA5">
        <w:rPr>
          <w:rFonts w:hAnsi="Times New Roman" w:cs="Times New Roman"/>
          <w:i/>
          <w:iCs/>
          <w:sz w:val="24"/>
          <w:szCs w:val="24"/>
        </w:rPr>
        <w:t>:</w:t>
      </w:r>
    </w:p>
    <w:p w:rsidR="008F0E7F" w:rsidRPr="007A2BA5" w:rsidRDefault="008F0E7F" w:rsidP="008F0E7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групповые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помещения –</w:t>
      </w:r>
      <w:r>
        <w:rPr>
          <w:rFonts w:hAnsi="Times New Roman" w:cs="Times New Roman"/>
          <w:i/>
          <w:iCs/>
          <w:sz w:val="24"/>
          <w:szCs w:val="24"/>
        </w:rPr>
        <w:t xml:space="preserve"> 2</w:t>
      </w:r>
      <w:r w:rsidRPr="007A2BA5">
        <w:rPr>
          <w:rFonts w:hAnsi="Times New Roman" w:cs="Times New Roman"/>
          <w:i/>
          <w:iCs/>
          <w:sz w:val="24"/>
          <w:szCs w:val="24"/>
        </w:rPr>
        <w:t>;</w:t>
      </w:r>
    </w:p>
    <w:p w:rsidR="008F0E7F" w:rsidRPr="007A2BA5" w:rsidRDefault="008F0E7F" w:rsidP="008F0E7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кабинет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заведующего –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1;</w:t>
      </w:r>
    </w:p>
    <w:p w:rsidR="008F0E7F" w:rsidRPr="007A2BA5" w:rsidRDefault="008F0E7F" w:rsidP="008F0E7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пищеблок –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1;</w:t>
      </w:r>
    </w:p>
    <w:p w:rsidR="008F0E7F" w:rsidRPr="007A2BA5" w:rsidRDefault="008F0E7F" w:rsidP="008F0E7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прачечная –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1;</w:t>
      </w:r>
    </w:p>
    <w:p w:rsidR="008F0E7F" w:rsidRPr="007A2BA5" w:rsidRDefault="008F0E7F" w:rsidP="008F0E7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медицинский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кабинет –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1;</w:t>
      </w:r>
    </w:p>
    <w:p w:rsidR="008F0E7F" w:rsidRPr="007A2BA5" w:rsidRDefault="008F0E7F" w:rsidP="008F0E7F">
      <w:pPr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При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создании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предметно</w:t>
      </w:r>
      <w:r w:rsidRPr="007A2BA5">
        <w:rPr>
          <w:rFonts w:hAnsi="Times New Roman" w:cs="Times New Roman"/>
          <w:i/>
          <w:iCs/>
          <w:sz w:val="24"/>
          <w:szCs w:val="24"/>
        </w:rPr>
        <w:t>-</w:t>
      </w:r>
      <w:r w:rsidRPr="007A2BA5">
        <w:rPr>
          <w:rFonts w:hAnsi="Times New Roman" w:cs="Times New Roman"/>
          <w:i/>
          <w:iCs/>
          <w:sz w:val="24"/>
          <w:szCs w:val="24"/>
        </w:rPr>
        <w:t>развивающей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среды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воспитатели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учитывают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возрастные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индивидуальные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особенности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детей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своей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группы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7A2BA5">
        <w:rPr>
          <w:rFonts w:hAnsi="Times New Roman" w:cs="Times New Roman"/>
          <w:i/>
          <w:iCs/>
          <w:sz w:val="24"/>
          <w:szCs w:val="24"/>
        </w:rPr>
        <w:t>Оборудованы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групповые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комнаты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включающие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игровую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познавательную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обеденную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зоны</w:t>
      </w:r>
      <w:r w:rsidRPr="007A2BA5">
        <w:rPr>
          <w:rFonts w:hAnsi="Times New Roman" w:cs="Times New Roman"/>
          <w:i/>
          <w:iCs/>
          <w:sz w:val="24"/>
          <w:szCs w:val="24"/>
        </w:rPr>
        <w:t>.</w:t>
      </w:r>
    </w:p>
    <w:p w:rsidR="008F0E7F" w:rsidRPr="007A2BA5" w:rsidRDefault="008F0E7F" w:rsidP="008F0E7F">
      <w:pPr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В </w:t>
      </w:r>
      <w:r>
        <w:rPr>
          <w:rFonts w:hAnsi="Times New Roman" w:cs="Times New Roman"/>
          <w:i/>
          <w:iCs/>
          <w:sz w:val="24"/>
          <w:szCs w:val="24"/>
        </w:rPr>
        <w:t>2023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году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Детский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сад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провел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текущий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ремонт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медицинского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кабинета</w:t>
      </w:r>
      <w:proofErr w:type="gramStart"/>
      <w:r>
        <w:rPr>
          <w:rFonts w:hAnsi="Times New Roman" w:cs="Times New Roman"/>
          <w:i/>
          <w:iCs/>
          <w:sz w:val="24"/>
          <w:szCs w:val="24"/>
        </w:rPr>
        <w:t xml:space="preserve">  ,</w:t>
      </w:r>
      <w:proofErr w:type="gramEnd"/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коридора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и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покраска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уличного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оборудования</w:t>
      </w:r>
      <w:r>
        <w:rPr>
          <w:rFonts w:hAnsi="Times New Roman" w:cs="Times New Roman"/>
          <w:i/>
          <w:iCs/>
          <w:sz w:val="24"/>
          <w:szCs w:val="24"/>
        </w:rPr>
        <w:t xml:space="preserve"> . 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 </w:t>
      </w:r>
      <w:r w:rsidRPr="007A2BA5">
        <w:rPr>
          <w:rFonts w:hAnsi="Times New Roman" w:cs="Times New Roman"/>
          <w:i/>
          <w:iCs/>
          <w:sz w:val="24"/>
          <w:szCs w:val="24"/>
        </w:rPr>
        <w:t>Материально</w:t>
      </w:r>
      <w:r w:rsidRPr="007A2BA5">
        <w:rPr>
          <w:rFonts w:hAnsi="Times New Roman" w:cs="Times New Roman"/>
          <w:i/>
          <w:iCs/>
          <w:sz w:val="24"/>
          <w:szCs w:val="24"/>
        </w:rPr>
        <w:t>-</w:t>
      </w:r>
      <w:r w:rsidRPr="007A2BA5">
        <w:rPr>
          <w:rFonts w:hAnsi="Times New Roman" w:cs="Times New Roman"/>
          <w:i/>
          <w:iCs/>
          <w:sz w:val="24"/>
          <w:szCs w:val="24"/>
        </w:rPr>
        <w:t>техническое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состояние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Детского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сада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и территории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соответствует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действующим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санитарным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требованиям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к устройству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содержанию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и организации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режима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работы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в дошкольных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организациях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правилам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пожарной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безопасности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требованиям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охраны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труда</w:t>
      </w:r>
      <w:r w:rsidRPr="007A2BA5">
        <w:rPr>
          <w:rFonts w:hAnsi="Times New Roman" w:cs="Times New Roman"/>
          <w:i/>
          <w:iCs/>
          <w:sz w:val="24"/>
          <w:szCs w:val="24"/>
        </w:rPr>
        <w:t>.</w:t>
      </w:r>
    </w:p>
    <w:p w:rsidR="008F0E7F" w:rsidRPr="007A2BA5" w:rsidRDefault="008F0E7F" w:rsidP="008F0E7F">
      <w:pPr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sz w:val="24"/>
          <w:szCs w:val="24"/>
        </w:rPr>
        <w:t>В складе</w:t>
      </w:r>
      <w:r w:rsidRPr="007A2BA5">
        <w:rPr>
          <w:rFonts w:hAnsi="Times New Roman" w:cs="Times New Roman"/>
          <w:sz w:val="24"/>
          <w:szCs w:val="24"/>
        </w:rPr>
        <w:t xml:space="preserve"> </w:t>
      </w:r>
      <w:r w:rsidRPr="007A2BA5">
        <w:rPr>
          <w:rFonts w:hAnsi="Times New Roman" w:cs="Times New Roman"/>
          <w:sz w:val="24"/>
          <w:szCs w:val="24"/>
        </w:rPr>
        <w:t>пищеблока</w:t>
      </w:r>
      <w:r w:rsidRPr="007A2BA5">
        <w:rPr>
          <w:rFonts w:hAnsi="Times New Roman" w:cs="Times New Roman"/>
          <w:sz w:val="24"/>
          <w:szCs w:val="24"/>
        </w:rPr>
        <w:t xml:space="preserve"> </w:t>
      </w:r>
      <w:r w:rsidRPr="007A2BA5">
        <w:rPr>
          <w:rFonts w:hAnsi="Times New Roman" w:cs="Times New Roman"/>
          <w:sz w:val="24"/>
          <w:szCs w:val="24"/>
        </w:rPr>
        <w:t>установили</w:t>
      </w:r>
      <w:r w:rsidRPr="007A2BA5">
        <w:rPr>
          <w:rFonts w:hAnsi="Times New Roman" w:cs="Times New Roman"/>
          <w:sz w:val="24"/>
          <w:szCs w:val="24"/>
        </w:rPr>
        <w:t xml:space="preserve"> </w:t>
      </w:r>
      <w:r w:rsidRPr="007A2BA5">
        <w:rPr>
          <w:rFonts w:hAnsi="Times New Roman" w:cs="Times New Roman"/>
          <w:sz w:val="24"/>
          <w:szCs w:val="24"/>
        </w:rPr>
        <w:t>психрометр</w:t>
      </w:r>
      <w:r w:rsidRPr="007A2BA5">
        <w:rPr>
          <w:rFonts w:hAnsi="Times New Roman" w:cs="Times New Roman"/>
          <w:sz w:val="24"/>
          <w:szCs w:val="24"/>
        </w:rPr>
        <w:t xml:space="preserve"> </w:t>
      </w:r>
      <w:r w:rsidRPr="007A2BA5">
        <w:rPr>
          <w:rFonts w:hAnsi="Times New Roman" w:cs="Times New Roman"/>
          <w:sz w:val="24"/>
          <w:szCs w:val="24"/>
        </w:rPr>
        <w:t>и три</w:t>
      </w:r>
      <w:r w:rsidRPr="007A2BA5">
        <w:rPr>
          <w:rFonts w:hAnsi="Times New Roman" w:cs="Times New Roman"/>
          <w:sz w:val="24"/>
          <w:szCs w:val="24"/>
        </w:rPr>
        <w:t xml:space="preserve"> </w:t>
      </w:r>
      <w:r w:rsidRPr="007A2BA5">
        <w:rPr>
          <w:rFonts w:hAnsi="Times New Roman" w:cs="Times New Roman"/>
          <w:sz w:val="24"/>
          <w:szCs w:val="24"/>
        </w:rPr>
        <w:t>холодильных</w:t>
      </w:r>
      <w:r w:rsidRPr="007A2BA5">
        <w:rPr>
          <w:rFonts w:hAnsi="Times New Roman" w:cs="Times New Roman"/>
          <w:sz w:val="24"/>
          <w:szCs w:val="24"/>
        </w:rPr>
        <w:t xml:space="preserve"> </w:t>
      </w:r>
      <w:r w:rsidRPr="007A2BA5">
        <w:rPr>
          <w:rFonts w:hAnsi="Times New Roman" w:cs="Times New Roman"/>
          <w:sz w:val="24"/>
          <w:szCs w:val="24"/>
        </w:rPr>
        <w:t>шкафа</w:t>
      </w:r>
      <w:r w:rsidRPr="007A2BA5">
        <w:rPr>
          <w:rFonts w:hAnsi="Times New Roman" w:cs="Times New Roman"/>
          <w:sz w:val="24"/>
          <w:szCs w:val="24"/>
        </w:rPr>
        <w:t xml:space="preserve">. </w:t>
      </w:r>
      <w:r w:rsidRPr="007A2BA5">
        <w:rPr>
          <w:rFonts w:hAnsi="Times New Roman" w:cs="Times New Roman"/>
          <w:i/>
          <w:iCs/>
          <w:sz w:val="24"/>
          <w:szCs w:val="24"/>
        </w:rPr>
        <w:t>В </w:t>
      </w:r>
      <w:r>
        <w:rPr>
          <w:rFonts w:hAnsi="Times New Roman" w:cs="Times New Roman"/>
          <w:i/>
          <w:iCs/>
          <w:sz w:val="24"/>
          <w:szCs w:val="24"/>
        </w:rPr>
        <w:t>2024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году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необходимо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продолжить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модернизацию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цифрового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обучающего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оборудования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и программного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обеспечения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определить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источники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финансирования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закупки</w:t>
      </w:r>
      <w:r w:rsidRPr="007A2BA5">
        <w:rPr>
          <w:rFonts w:hAnsi="Times New Roman" w:cs="Times New Roman"/>
          <w:i/>
          <w:iCs/>
          <w:sz w:val="24"/>
          <w:szCs w:val="24"/>
        </w:rPr>
        <w:t>.</w:t>
      </w:r>
    </w:p>
    <w:p w:rsidR="008F0E7F" w:rsidRPr="00327B84" w:rsidRDefault="008F0E7F" w:rsidP="008F0E7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и библиотечно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7B84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8F0E7F" w:rsidRPr="007A2BA5" w:rsidRDefault="008F0E7F" w:rsidP="008F0E7F">
      <w:pPr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В Детском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саду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библиотека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является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составной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частью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методической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литературы</w:t>
      </w:r>
      <w:r w:rsidRPr="007A2BA5">
        <w:rPr>
          <w:rFonts w:hAnsi="Times New Roman" w:cs="Times New Roman"/>
          <w:i/>
          <w:iCs/>
          <w:sz w:val="24"/>
          <w:szCs w:val="24"/>
        </w:rPr>
        <w:t>.</w:t>
      </w:r>
      <w:r w:rsidRPr="007A2BA5">
        <w:rPr>
          <w:i/>
          <w:iCs/>
        </w:rPr>
        <w:br/>
      </w:r>
      <w:r w:rsidRPr="007A2BA5">
        <w:rPr>
          <w:rFonts w:hAnsi="Times New Roman" w:cs="Times New Roman"/>
          <w:i/>
          <w:iCs/>
          <w:sz w:val="24"/>
          <w:szCs w:val="24"/>
        </w:rPr>
        <w:t>Библиотечный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фонд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располагается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в 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кабинете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заведующего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группах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детского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сада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7A2BA5">
        <w:rPr>
          <w:rFonts w:hAnsi="Times New Roman" w:cs="Times New Roman"/>
          <w:i/>
          <w:iCs/>
          <w:sz w:val="24"/>
          <w:szCs w:val="24"/>
        </w:rPr>
        <w:t>Библиотечный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фонд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представлен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методической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литературой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по всем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образовательным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областям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основной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общеобразовательной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программы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детской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художественной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литературой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периодическими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изданиями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а также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другими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информационными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ресурсами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на различных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электронных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носителях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7A2BA5">
        <w:rPr>
          <w:rFonts w:hAnsi="Times New Roman" w:cs="Times New Roman"/>
          <w:i/>
          <w:iCs/>
          <w:sz w:val="24"/>
          <w:szCs w:val="24"/>
        </w:rPr>
        <w:t>В каждой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возрастной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группе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имеется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банк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необходимых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учебно</w:t>
      </w:r>
      <w:r w:rsidRPr="007A2BA5">
        <w:rPr>
          <w:rFonts w:hAnsi="Times New Roman" w:cs="Times New Roman"/>
          <w:i/>
          <w:iCs/>
          <w:sz w:val="24"/>
          <w:szCs w:val="24"/>
        </w:rPr>
        <w:t>-</w:t>
      </w:r>
      <w:r w:rsidRPr="007A2BA5">
        <w:rPr>
          <w:rFonts w:hAnsi="Times New Roman" w:cs="Times New Roman"/>
          <w:i/>
          <w:iCs/>
          <w:sz w:val="24"/>
          <w:szCs w:val="24"/>
        </w:rPr>
        <w:t>методических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пособий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рекомендованных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для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планирования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воспитательно</w:t>
      </w:r>
      <w:r w:rsidRPr="007A2BA5">
        <w:rPr>
          <w:rFonts w:hAnsi="Times New Roman" w:cs="Times New Roman"/>
          <w:i/>
          <w:iCs/>
          <w:sz w:val="24"/>
          <w:szCs w:val="24"/>
        </w:rPr>
        <w:t>-</w:t>
      </w:r>
      <w:r w:rsidRPr="007A2BA5">
        <w:rPr>
          <w:rFonts w:hAnsi="Times New Roman" w:cs="Times New Roman"/>
          <w:i/>
          <w:iCs/>
          <w:sz w:val="24"/>
          <w:szCs w:val="24"/>
        </w:rPr>
        <w:t>образовательной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работы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в соответствии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 обязательной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частью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ООП</w:t>
      </w:r>
      <w:r w:rsidRPr="007A2BA5">
        <w:rPr>
          <w:rFonts w:hAnsi="Times New Roman" w:cs="Times New Roman"/>
          <w:i/>
          <w:iCs/>
          <w:sz w:val="24"/>
          <w:szCs w:val="24"/>
        </w:rPr>
        <w:t>.</w:t>
      </w:r>
    </w:p>
    <w:p w:rsidR="008F0E7F" w:rsidRPr="007A2BA5" w:rsidRDefault="008F0E7F" w:rsidP="008F0E7F">
      <w:pPr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В </w:t>
      </w:r>
      <w:r>
        <w:rPr>
          <w:rFonts w:hAnsi="Times New Roman" w:cs="Times New Roman"/>
          <w:i/>
          <w:iCs/>
          <w:sz w:val="24"/>
          <w:szCs w:val="24"/>
        </w:rPr>
        <w:t>2022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году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Детский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сад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пополнил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учебно</w:t>
      </w:r>
      <w:r w:rsidRPr="007A2BA5">
        <w:rPr>
          <w:rFonts w:hAnsi="Times New Roman" w:cs="Times New Roman"/>
          <w:i/>
          <w:iCs/>
          <w:sz w:val="24"/>
          <w:szCs w:val="24"/>
        </w:rPr>
        <w:t>-</w:t>
      </w:r>
      <w:r w:rsidRPr="007A2BA5">
        <w:rPr>
          <w:rFonts w:hAnsi="Times New Roman" w:cs="Times New Roman"/>
          <w:i/>
          <w:iCs/>
          <w:sz w:val="24"/>
          <w:szCs w:val="24"/>
        </w:rPr>
        <w:t>методический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компле</w:t>
      </w:r>
      <w:proofErr w:type="gramStart"/>
      <w:r w:rsidRPr="007A2BA5">
        <w:rPr>
          <w:rFonts w:hAnsi="Times New Roman" w:cs="Times New Roman"/>
          <w:i/>
          <w:iCs/>
          <w:sz w:val="24"/>
          <w:szCs w:val="24"/>
        </w:rPr>
        <w:t>кт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к пр</w:t>
      </w:r>
      <w:proofErr w:type="gramEnd"/>
      <w:r w:rsidRPr="007A2BA5">
        <w:rPr>
          <w:rFonts w:hAnsi="Times New Roman" w:cs="Times New Roman"/>
          <w:i/>
          <w:iCs/>
          <w:sz w:val="24"/>
          <w:szCs w:val="24"/>
        </w:rPr>
        <w:t>имерной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общеобразовательной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программе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дошкольного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образования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«От рождения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до школы»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в соответствии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 ФГОС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. </w:t>
      </w:r>
      <w:r w:rsidRPr="007A2BA5">
        <w:rPr>
          <w:rFonts w:hAnsi="Times New Roman" w:cs="Times New Roman"/>
          <w:i/>
          <w:iCs/>
          <w:sz w:val="24"/>
          <w:szCs w:val="24"/>
        </w:rPr>
        <w:t>Приобрели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наглядно</w:t>
      </w:r>
      <w:r w:rsidRPr="007A2BA5">
        <w:rPr>
          <w:rFonts w:hAnsi="Times New Roman" w:cs="Times New Roman"/>
          <w:i/>
          <w:iCs/>
          <w:sz w:val="24"/>
          <w:szCs w:val="24"/>
        </w:rPr>
        <w:t>-</w:t>
      </w:r>
      <w:r w:rsidRPr="007A2BA5">
        <w:rPr>
          <w:rFonts w:hAnsi="Times New Roman" w:cs="Times New Roman"/>
          <w:i/>
          <w:iCs/>
          <w:sz w:val="24"/>
          <w:szCs w:val="24"/>
        </w:rPr>
        <w:t>дидактические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пособия</w:t>
      </w:r>
      <w:r w:rsidRPr="007A2BA5">
        <w:rPr>
          <w:rFonts w:hAnsi="Times New Roman" w:cs="Times New Roman"/>
          <w:i/>
          <w:iCs/>
          <w:sz w:val="24"/>
          <w:szCs w:val="24"/>
        </w:rPr>
        <w:t>:</w:t>
      </w:r>
    </w:p>
    <w:p w:rsidR="008F0E7F" w:rsidRPr="007A2BA5" w:rsidRDefault="008F0E7F" w:rsidP="008F0E7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серии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«Мир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в картинках»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«Рассказы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по картинкам»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«Расскажите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детям о</w:t>
      </w:r>
      <w:r w:rsidRPr="007A2BA5">
        <w:rPr>
          <w:rFonts w:hAnsi="Times New Roman" w:cs="Times New Roman"/>
          <w:i/>
          <w:iCs/>
          <w:sz w:val="24"/>
          <w:szCs w:val="24"/>
        </w:rPr>
        <w:t>...</w:t>
      </w:r>
      <w:r w:rsidRPr="007A2BA5">
        <w:rPr>
          <w:rFonts w:hAnsi="Times New Roman" w:cs="Times New Roman"/>
          <w:i/>
          <w:iCs/>
          <w:sz w:val="24"/>
          <w:szCs w:val="24"/>
        </w:rPr>
        <w:t>»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«Играем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в сказку»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«Грамматика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в картинках»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«Искусство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детям»</w:t>
      </w:r>
      <w:r w:rsidRPr="007A2BA5">
        <w:rPr>
          <w:rFonts w:hAnsi="Times New Roman" w:cs="Times New Roman"/>
          <w:i/>
          <w:iCs/>
          <w:sz w:val="24"/>
          <w:szCs w:val="24"/>
        </w:rPr>
        <w:t>;</w:t>
      </w:r>
    </w:p>
    <w:p w:rsidR="008F0E7F" w:rsidRPr="007A2BA5" w:rsidRDefault="008F0E7F" w:rsidP="008F0E7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lastRenderedPageBreak/>
        <w:t>картины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для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рассматривания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7A2BA5">
        <w:rPr>
          <w:rFonts w:hAnsi="Times New Roman" w:cs="Times New Roman"/>
          <w:i/>
          <w:iCs/>
          <w:sz w:val="24"/>
          <w:szCs w:val="24"/>
        </w:rPr>
        <w:t>плакаты</w:t>
      </w:r>
      <w:r w:rsidRPr="007A2BA5">
        <w:rPr>
          <w:rFonts w:hAnsi="Times New Roman" w:cs="Times New Roman"/>
          <w:i/>
          <w:iCs/>
          <w:sz w:val="24"/>
          <w:szCs w:val="24"/>
        </w:rPr>
        <w:t>;</w:t>
      </w:r>
    </w:p>
    <w:p w:rsidR="008F0E7F" w:rsidRPr="007A2BA5" w:rsidRDefault="008F0E7F" w:rsidP="008F0E7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комплексы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для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оформления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родительских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уголков</w:t>
      </w:r>
      <w:r w:rsidRPr="007A2BA5">
        <w:rPr>
          <w:rFonts w:hAnsi="Times New Roman" w:cs="Times New Roman"/>
          <w:i/>
          <w:iCs/>
          <w:sz w:val="24"/>
          <w:szCs w:val="24"/>
        </w:rPr>
        <w:t>;</w:t>
      </w:r>
    </w:p>
    <w:p w:rsidR="008F0E7F" w:rsidRPr="007A2BA5" w:rsidRDefault="008F0E7F" w:rsidP="008F0E7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рабочие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тетради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для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A2BA5">
        <w:rPr>
          <w:rFonts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7A2BA5">
        <w:rPr>
          <w:rFonts w:hAnsi="Times New Roman" w:cs="Times New Roman"/>
          <w:i/>
          <w:iCs/>
          <w:sz w:val="24"/>
          <w:szCs w:val="24"/>
        </w:rPr>
        <w:t>.</w:t>
      </w:r>
    </w:p>
    <w:p w:rsidR="008F0E7F" w:rsidRPr="007A2BA5" w:rsidRDefault="008F0E7F" w:rsidP="008F0E7F">
      <w:pPr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Информационное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обеспечение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Детского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сада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включает</w:t>
      </w:r>
      <w:r w:rsidRPr="007A2BA5">
        <w:rPr>
          <w:rFonts w:hAnsi="Times New Roman" w:cs="Times New Roman"/>
          <w:i/>
          <w:iCs/>
          <w:sz w:val="24"/>
          <w:szCs w:val="24"/>
        </w:rPr>
        <w:t>:</w:t>
      </w:r>
    </w:p>
    <w:p w:rsidR="008F0E7F" w:rsidRPr="00170906" w:rsidRDefault="008F0E7F" w:rsidP="008F0E7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i/>
          <w:iCs/>
          <w:sz w:val="24"/>
          <w:szCs w:val="24"/>
        </w:rPr>
      </w:pPr>
      <w:r w:rsidRPr="00170906">
        <w:rPr>
          <w:rFonts w:hAnsi="Times New Roman" w:cs="Times New Roman"/>
          <w:i/>
          <w:iCs/>
          <w:sz w:val="24"/>
          <w:szCs w:val="24"/>
        </w:rPr>
        <w:t>информационно</w:t>
      </w:r>
      <w:r w:rsidRPr="00170906">
        <w:rPr>
          <w:rFonts w:hAnsi="Times New Roman" w:cs="Times New Roman"/>
          <w:i/>
          <w:iCs/>
          <w:sz w:val="24"/>
          <w:szCs w:val="24"/>
        </w:rPr>
        <w:t>-</w:t>
      </w:r>
      <w:r w:rsidRPr="00170906">
        <w:rPr>
          <w:rFonts w:hAnsi="Times New Roman" w:cs="Times New Roman"/>
          <w:i/>
          <w:iCs/>
          <w:sz w:val="24"/>
          <w:szCs w:val="24"/>
        </w:rPr>
        <w:t>телекоммуникационное</w:t>
      </w:r>
      <w:r w:rsidRPr="0017090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170906">
        <w:rPr>
          <w:rFonts w:hAnsi="Times New Roman" w:cs="Times New Roman"/>
          <w:i/>
          <w:iCs/>
          <w:sz w:val="24"/>
          <w:szCs w:val="24"/>
        </w:rPr>
        <w:t>оборудование –</w:t>
      </w:r>
      <w:r w:rsidRPr="00170906"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состоит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из</w:t>
      </w:r>
      <w:r>
        <w:rPr>
          <w:rFonts w:hAnsi="Times New Roman" w:cs="Times New Roman"/>
          <w:i/>
          <w:iCs/>
          <w:sz w:val="24"/>
          <w:szCs w:val="24"/>
        </w:rPr>
        <w:t xml:space="preserve"> 1 </w:t>
      </w:r>
      <w:r>
        <w:rPr>
          <w:rFonts w:hAnsi="Times New Roman" w:cs="Times New Roman"/>
          <w:i/>
          <w:iCs/>
          <w:sz w:val="24"/>
          <w:szCs w:val="24"/>
        </w:rPr>
        <w:t>компьютера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в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кабинете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заведующего</w:t>
      </w:r>
      <w:r>
        <w:rPr>
          <w:rFonts w:hAnsi="Times New Roman" w:cs="Times New Roman"/>
          <w:i/>
          <w:iCs/>
          <w:sz w:val="24"/>
          <w:szCs w:val="24"/>
        </w:rPr>
        <w:t xml:space="preserve">, 1 </w:t>
      </w:r>
      <w:r>
        <w:rPr>
          <w:rFonts w:hAnsi="Times New Roman" w:cs="Times New Roman"/>
          <w:i/>
          <w:iCs/>
          <w:sz w:val="24"/>
          <w:szCs w:val="24"/>
        </w:rPr>
        <w:t>ноутбука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в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кабинете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завхоза</w:t>
      </w:r>
      <w:r>
        <w:rPr>
          <w:rFonts w:hAnsi="Times New Roman" w:cs="Times New Roman"/>
          <w:i/>
          <w:iCs/>
          <w:sz w:val="24"/>
          <w:szCs w:val="24"/>
        </w:rPr>
        <w:t xml:space="preserve">,1 </w:t>
      </w:r>
      <w:r>
        <w:rPr>
          <w:rFonts w:hAnsi="Times New Roman" w:cs="Times New Roman"/>
          <w:i/>
          <w:iCs/>
          <w:sz w:val="24"/>
          <w:szCs w:val="24"/>
        </w:rPr>
        <w:t>компьютера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для</w:t>
      </w:r>
      <w:r>
        <w:rPr>
          <w:rFonts w:hAnsi="Times New Roman" w:cs="Times New Roman"/>
          <w:i/>
          <w:iCs/>
          <w:sz w:val="24"/>
          <w:szCs w:val="24"/>
        </w:rPr>
        <w:t xml:space="preserve"> </w:t>
      </w:r>
      <w:r>
        <w:rPr>
          <w:rFonts w:hAnsi="Times New Roman" w:cs="Times New Roman"/>
          <w:i/>
          <w:iCs/>
          <w:sz w:val="24"/>
          <w:szCs w:val="24"/>
        </w:rPr>
        <w:t>завхозв</w:t>
      </w:r>
      <w:r>
        <w:rPr>
          <w:rFonts w:hAnsi="Times New Roman" w:cs="Times New Roman"/>
          <w:i/>
          <w:iCs/>
          <w:sz w:val="24"/>
          <w:szCs w:val="24"/>
        </w:rPr>
        <w:t xml:space="preserve">,2 </w:t>
      </w:r>
      <w:r w:rsidRPr="00170906">
        <w:rPr>
          <w:rFonts w:hAnsi="Times New Roman" w:cs="Times New Roman"/>
          <w:i/>
          <w:iCs/>
          <w:sz w:val="24"/>
          <w:szCs w:val="24"/>
        </w:rPr>
        <w:t> принтерами</w:t>
      </w:r>
      <w:r w:rsidRPr="00170906">
        <w:rPr>
          <w:rFonts w:hAnsi="Times New Roman" w:cs="Times New Roman"/>
          <w:i/>
          <w:iCs/>
          <w:sz w:val="24"/>
          <w:szCs w:val="24"/>
        </w:rPr>
        <w:t>;</w:t>
      </w:r>
    </w:p>
    <w:p w:rsidR="008F0E7F" w:rsidRPr="00170906" w:rsidRDefault="008F0E7F" w:rsidP="008F0E7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i/>
          <w:iCs/>
          <w:sz w:val="24"/>
          <w:szCs w:val="24"/>
        </w:rPr>
      </w:pPr>
      <w:r w:rsidRPr="00170906">
        <w:rPr>
          <w:rFonts w:hAnsi="Times New Roman" w:cs="Times New Roman"/>
          <w:i/>
          <w:iCs/>
          <w:sz w:val="24"/>
          <w:szCs w:val="24"/>
        </w:rPr>
        <w:t>программное</w:t>
      </w:r>
      <w:r w:rsidRPr="0017090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170906">
        <w:rPr>
          <w:rFonts w:hAnsi="Times New Roman" w:cs="Times New Roman"/>
          <w:i/>
          <w:iCs/>
          <w:sz w:val="24"/>
          <w:szCs w:val="24"/>
        </w:rPr>
        <w:t>обеспечение –</w:t>
      </w:r>
      <w:r w:rsidRPr="0017090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170906">
        <w:rPr>
          <w:rFonts w:hAnsi="Times New Roman" w:cs="Times New Roman"/>
          <w:i/>
          <w:iCs/>
          <w:sz w:val="24"/>
          <w:szCs w:val="24"/>
        </w:rPr>
        <w:t>позволяет</w:t>
      </w:r>
      <w:r w:rsidRPr="0017090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170906">
        <w:rPr>
          <w:rFonts w:hAnsi="Times New Roman" w:cs="Times New Roman"/>
          <w:i/>
          <w:iCs/>
          <w:sz w:val="24"/>
          <w:szCs w:val="24"/>
        </w:rPr>
        <w:t>работать</w:t>
      </w:r>
      <w:r w:rsidRPr="0017090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170906">
        <w:rPr>
          <w:rFonts w:hAnsi="Times New Roman" w:cs="Times New Roman"/>
          <w:i/>
          <w:iCs/>
          <w:sz w:val="24"/>
          <w:szCs w:val="24"/>
        </w:rPr>
        <w:t>с текстовыми</w:t>
      </w:r>
      <w:r w:rsidRPr="0017090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170906">
        <w:rPr>
          <w:rFonts w:hAnsi="Times New Roman" w:cs="Times New Roman"/>
          <w:i/>
          <w:iCs/>
          <w:sz w:val="24"/>
          <w:szCs w:val="24"/>
        </w:rPr>
        <w:t>редакторами</w:t>
      </w:r>
      <w:r w:rsidRPr="00170906">
        <w:rPr>
          <w:rFonts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70906">
        <w:rPr>
          <w:rFonts w:hAnsi="Times New Roman" w:cs="Times New Roman"/>
          <w:i/>
          <w:iCs/>
          <w:sz w:val="24"/>
          <w:szCs w:val="24"/>
        </w:rPr>
        <w:t>интернет</w:t>
      </w:r>
      <w:r w:rsidRPr="00170906">
        <w:rPr>
          <w:rFonts w:hAnsi="Times New Roman" w:cs="Times New Roman"/>
          <w:i/>
          <w:iCs/>
          <w:sz w:val="24"/>
          <w:szCs w:val="24"/>
        </w:rPr>
        <w:t>-</w:t>
      </w:r>
      <w:r w:rsidRPr="00170906">
        <w:rPr>
          <w:rFonts w:hAnsi="Times New Roman" w:cs="Times New Roman"/>
          <w:i/>
          <w:iCs/>
          <w:sz w:val="24"/>
          <w:szCs w:val="24"/>
        </w:rPr>
        <w:t>ресурсами</w:t>
      </w:r>
      <w:proofErr w:type="spellEnd"/>
      <w:r w:rsidRPr="00170906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170906">
        <w:rPr>
          <w:rFonts w:hAnsi="Times New Roman" w:cs="Times New Roman"/>
          <w:i/>
          <w:iCs/>
          <w:sz w:val="24"/>
          <w:szCs w:val="24"/>
        </w:rPr>
        <w:t>фото</w:t>
      </w:r>
      <w:r w:rsidRPr="00170906">
        <w:rPr>
          <w:rFonts w:hAnsi="Times New Roman" w:cs="Times New Roman"/>
          <w:i/>
          <w:iCs/>
          <w:sz w:val="24"/>
          <w:szCs w:val="24"/>
        </w:rPr>
        <w:t xml:space="preserve">-, </w:t>
      </w:r>
      <w:r w:rsidRPr="00170906">
        <w:rPr>
          <w:rFonts w:hAnsi="Times New Roman" w:cs="Times New Roman"/>
          <w:i/>
          <w:iCs/>
          <w:sz w:val="24"/>
          <w:szCs w:val="24"/>
        </w:rPr>
        <w:t>видеоматериалами</w:t>
      </w:r>
      <w:r w:rsidRPr="00170906">
        <w:rPr>
          <w:rFonts w:hAnsi="Times New Roman" w:cs="Times New Roman"/>
          <w:i/>
          <w:iCs/>
          <w:sz w:val="24"/>
          <w:szCs w:val="24"/>
        </w:rPr>
        <w:t xml:space="preserve">, </w:t>
      </w:r>
      <w:r w:rsidRPr="00170906">
        <w:rPr>
          <w:rFonts w:hAnsi="Times New Roman" w:cs="Times New Roman"/>
          <w:i/>
          <w:iCs/>
          <w:sz w:val="24"/>
          <w:szCs w:val="24"/>
        </w:rPr>
        <w:t>графическими</w:t>
      </w:r>
      <w:r w:rsidRPr="00170906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170906">
        <w:rPr>
          <w:rFonts w:hAnsi="Times New Roman" w:cs="Times New Roman"/>
          <w:i/>
          <w:iCs/>
          <w:sz w:val="24"/>
          <w:szCs w:val="24"/>
        </w:rPr>
        <w:t>редакторами</w:t>
      </w:r>
      <w:r w:rsidRPr="00170906">
        <w:rPr>
          <w:rFonts w:hAnsi="Times New Roman" w:cs="Times New Roman"/>
          <w:i/>
          <w:iCs/>
          <w:sz w:val="24"/>
          <w:szCs w:val="24"/>
        </w:rPr>
        <w:t>.</w:t>
      </w:r>
    </w:p>
    <w:p w:rsidR="008F0E7F" w:rsidRPr="007A2BA5" w:rsidRDefault="008F0E7F" w:rsidP="008F0E7F">
      <w:pPr>
        <w:rPr>
          <w:rFonts w:hAnsi="Times New Roman" w:cs="Times New Roman"/>
          <w:i/>
          <w:iCs/>
          <w:sz w:val="24"/>
          <w:szCs w:val="24"/>
        </w:rPr>
      </w:pPr>
      <w:r w:rsidRPr="007A2BA5">
        <w:rPr>
          <w:rFonts w:hAnsi="Times New Roman" w:cs="Times New Roman"/>
          <w:i/>
          <w:iCs/>
          <w:sz w:val="24"/>
          <w:szCs w:val="24"/>
        </w:rPr>
        <w:t>В Детском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саду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учебно</w:t>
      </w:r>
      <w:r w:rsidRPr="007A2BA5">
        <w:rPr>
          <w:rFonts w:hAnsi="Times New Roman" w:cs="Times New Roman"/>
          <w:i/>
          <w:iCs/>
          <w:sz w:val="24"/>
          <w:szCs w:val="24"/>
        </w:rPr>
        <w:t>-</w:t>
      </w:r>
      <w:r w:rsidRPr="007A2BA5">
        <w:rPr>
          <w:rFonts w:hAnsi="Times New Roman" w:cs="Times New Roman"/>
          <w:i/>
          <w:iCs/>
          <w:sz w:val="24"/>
          <w:szCs w:val="24"/>
        </w:rPr>
        <w:t>методическое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и информационное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обеспечение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достаточное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для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организации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образовательной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деятельности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и эффективной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реализации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образовательных</w:t>
      </w:r>
      <w:r w:rsidRPr="007A2BA5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7A2BA5">
        <w:rPr>
          <w:rFonts w:hAnsi="Times New Roman" w:cs="Times New Roman"/>
          <w:i/>
          <w:iCs/>
          <w:sz w:val="24"/>
          <w:szCs w:val="24"/>
        </w:rPr>
        <w:t>программ</w:t>
      </w:r>
      <w:r>
        <w:rPr>
          <w:rFonts w:hAnsi="Times New Roman" w:cs="Times New Roman"/>
          <w:i/>
          <w:iCs/>
          <w:sz w:val="24"/>
          <w:szCs w:val="24"/>
        </w:rPr>
        <w:t>.</w:t>
      </w:r>
    </w:p>
    <w:p w:rsidR="00A74629" w:rsidRDefault="00A74629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площадках -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архитектурные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E7F" w:rsidRDefault="00A74629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Предметно-пр</w:t>
      </w:r>
      <w:r w:rsidR="008F0E7F">
        <w:rPr>
          <w:rFonts w:ascii="Times New Roman" w:hAnsi="Times New Roman" w:cs="Times New Roman"/>
          <w:sz w:val="24"/>
          <w:szCs w:val="24"/>
        </w:rPr>
        <w:t>остранственная</w:t>
      </w:r>
      <w:proofErr w:type="spellEnd"/>
      <w:r w:rsidR="008F0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E7F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="008F0E7F">
        <w:rPr>
          <w:rFonts w:ascii="Times New Roman" w:hAnsi="Times New Roman" w:cs="Times New Roman"/>
          <w:sz w:val="24"/>
          <w:szCs w:val="24"/>
        </w:rPr>
        <w:t xml:space="preserve"> в М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провоцирующая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возникновение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4629" w:rsidRDefault="00A74629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интерьере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выделяются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многофункциональные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сохранении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29" w:rsidRDefault="00A74629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занятий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подобранная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расставленная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сэкономить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привнести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изюминку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интерьер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душе,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педагогами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поступки.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усложняется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29" w:rsidRDefault="00A74629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предметно-развивающей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руководствуемся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принципами: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целесообразной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предусмотреть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наполнения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предметно-развивающей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самовыражения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ориентированности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29" w:rsidRDefault="00A74629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8F0E7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продолж</w:t>
      </w:r>
      <w:r w:rsidR="008F0E7F">
        <w:rPr>
          <w:rFonts w:ascii="Times New Roman" w:hAnsi="Times New Roman" w:cs="Times New Roman"/>
          <w:sz w:val="24"/>
          <w:szCs w:val="24"/>
          <w:lang w:val="ru-RU"/>
        </w:rPr>
        <w:t xml:space="preserve">илась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приобретено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29" w:rsidRDefault="00A74629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душе,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поступки,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29" w:rsidRDefault="008F0E7F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МДОУ</w:t>
      </w:r>
      <w:r w:rsidR="00A746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созданы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интеллектуально-развивающих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занятий: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дидактические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пособия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детская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энциклопедическая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карты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макеты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каждой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возрастной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созданы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центры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ознакомлению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дошкольников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природой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родного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символикой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29" w:rsidRDefault="008F0E7F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A74629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безопасны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комфортны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соответствуют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интересам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потребностям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возможностям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воспитанника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обеспечивают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гармоничное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окружающим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миром. </w:t>
      </w:r>
    </w:p>
    <w:p w:rsidR="00A74629" w:rsidRDefault="00A74629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</w:t>
      </w:r>
      <w:r w:rsidR="008F0E7F">
        <w:rPr>
          <w:rFonts w:ascii="Times New Roman" w:hAnsi="Times New Roman" w:cs="Times New Roman"/>
          <w:sz w:val="24"/>
          <w:szCs w:val="24"/>
        </w:rPr>
        <w:t>риально-техническое</w:t>
      </w:r>
      <w:proofErr w:type="spellEnd"/>
      <w:r w:rsidR="008F0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E7F">
        <w:rPr>
          <w:rFonts w:ascii="Times New Roman" w:hAnsi="Times New Roman" w:cs="Times New Roman"/>
          <w:sz w:val="24"/>
          <w:szCs w:val="24"/>
        </w:rPr>
        <w:t>состояние</w:t>
      </w:r>
      <w:proofErr w:type="spellEnd"/>
      <w:r w:rsidR="008F0E7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ДОУ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правилам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:rsidR="00A74629" w:rsidRDefault="008F0E7F" w:rsidP="00A7462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>
        <w:rPr>
          <w:rFonts w:ascii="Times New Roman" w:hAnsi="Times New Roman" w:cs="Times New Roman"/>
          <w:sz w:val="24"/>
          <w:szCs w:val="24"/>
        </w:rPr>
        <w:t>: В М</w:t>
      </w:r>
      <w:r w:rsidR="00A74629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всестороннему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развитию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дошкольников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>.</w:t>
      </w:r>
    </w:p>
    <w:p w:rsidR="00A74629" w:rsidRDefault="00A74629" w:rsidP="00A74629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74629" w:rsidRDefault="00A74629" w:rsidP="00011EA6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питания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proofErr w:type="spellEnd"/>
    </w:p>
    <w:p w:rsidR="00A74629" w:rsidRDefault="00A74629" w:rsidP="00A7462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629" w:rsidRDefault="00251937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A74629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11EA6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разовое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питание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, в 10.00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второй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завтрак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10-ти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дневного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меню. В меню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представлены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разнообразные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блюда,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исключены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повторы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составлении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меню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соблюдаются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нормативов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калорийности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>. В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натуральных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составило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9</w:t>
      </w:r>
      <w:r w:rsidR="00A7462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74629">
        <w:rPr>
          <w:rFonts w:ascii="Times New Roman" w:hAnsi="Times New Roman" w:cs="Times New Roman"/>
          <w:sz w:val="24"/>
          <w:szCs w:val="24"/>
        </w:rPr>
        <w:t xml:space="preserve"> %.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Постоянно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витаминизация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третьего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блюда. </w:t>
      </w:r>
    </w:p>
    <w:p w:rsidR="00A74629" w:rsidRDefault="00A74629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отслеживается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сертификатов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29" w:rsidRDefault="00251937" w:rsidP="00A7462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A74629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имеется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вся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необходимая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</w:t>
      </w:r>
      <w:r w:rsidR="00A74629">
        <w:rPr>
          <w:rFonts w:ascii="Times New Roman" w:hAnsi="Times New Roman" w:cs="Times New Roman"/>
          <w:sz w:val="24"/>
          <w:szCs w:val="24"/>
        </w:rPr>
        <w:t>тания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пищеблоке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ведется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журнал, журнал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здоровья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каждый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пишется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меню-раскладка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29" w:rsidRDefault="00A74629" w:rsidP="00A7462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4629" w:rsidRDefault="00A74629" w:rsidP="00A74629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4629" w:rsidRDefault="00251937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A74629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оборудовано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тревожной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кнопкой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оперативно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вызвать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наряд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вневедомственной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чрезвычайной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A746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видеокамеры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входн</w:t>
      </w:r>
      <w:r w:rsidR="00A74629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двер</w:t>
      </w:r>
      <w:r w:rsidR="00A74629">
        <w:rPr>
          <w:rFonts w:ascii="Times New Roman" w:hAnsi="Times New Roman" w:cs="Times New Roman"/>
          <w:sz w:val="24"/>
          <w:szCs w:val="24"/>
          <w:lang w:val="ru-RU"/>
        </w:rPr>
        <w:t>ях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магнитны</w:t>
      </w:r>
      <w:proofErr w:type="spellEnd"/>
      <w:r w:rsidR="00A7462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C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BA">
        <w:rPr>
          <w:rFonts w:ascii="Times New Roman" w:hAnsi="Times New Roman" w:cs="Times New Roman"/>
          <w:sz w:val="24"/>
          <w:szCs w:val="24"/>
        </w:rPr>
        <w:t>зам</w:t>
      </w:r>
      <w:r w:rsidR="00A7462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746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74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29" w:rsidRDefault="00A74629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Обесп</w:t>
      </w:r>
      <w:r w:rsidR="006C34BA">
        <w:rPr>
          <w:rFonts w:ascii="Times New Roman" w:hAnsi="Times New Roman" w:cs="Times New Roman"/>
          <w:sz w:val="24"/>
          <w:szCs w:val="24"/>
        </w:rPr>
        <w:t>ечение</w:t>
      </w:r>
      <w:proofErr w:type="spellEnd"/>
      <w:r w:rsidR="006C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BA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="006C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BA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="006C34BA">
        <w:rPr>
          <w:rFonts w:ascii="Times New Roman" w:hAnsi="Times New Roman" w:cs="Times New Roman"/>
          <w:sz w:val="24"/>
          <w:szCs w:val="24"/>
        </w:rPr>
        <w:t xml:space="preserve"> в М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нормативно-правовым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29" w:rsidRDefault="00A74629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вновь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прибывшими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сотрудниками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противопожарный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мерам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29" w:rsidRDefault="00A74629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Ежедневно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своевременного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причин, несущих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угрозу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29" w:rsidRDefault="00011EA6" w:rsidP="00A7462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МДОУ </w:t>
      </w:r>
      <w:r w:rsidR="00A74629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всему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периметру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ограждена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металлическим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забором.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Прогулочные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площадки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поддерживаются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хорошем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санитарном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состоянии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содержании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629" w:rsidRDefault="00A74629" w:rsidP="00A7462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регулярно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развлечения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дорогах. </w:t>
      </w:r>
    </w:p>
    <w:p w:rsidR="00A74629" w:rsidRDefault="00011EA6" w:rsidP="00A7462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>
        <w:rPr>
          <w:rFonts w:ascii="Times New Roman" w:hAnsi="Times New Roman" w:cs="Times New Roman"/>
          <w:sz w:val="24"/>
          <w:szCs w:val="24"/>
        </w:rPr>
        <w:t>: В М</w:t>
      </w:r>
      <w:r w:rsidR="00A74629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соблюдаются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правила по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r w:rsidR="00A74629">
        <w:rPr>
          <w:rFonts w:ascii="Times New Roman" w:hAnsi="Times New Roman" w:cs="Times New Roman"/>
          <w:sz w:val="24"/>
          <w:szCs w:val="24"/>
        </w:rPr>
        <w:t>опасность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4629">
        <w:rPr>
          <w:rFonts w:ascii="Times New Roman" w:hAnsi="Times New Roman" w:cs="Times New Roman"/>
          <w:sz w:val="24"/>
          <w:szCs w:val="24"/>
        </w:rPr>
        <w:t>сотрудников</w:t>
      </w:r>
      <w:proofErr w:type="spellEnd"/>
      <w:r w:rsidR="00A74629">
        <w:rPr>
          <w:rFonts w:ascii="Times New Roman" w:hAnsi="Times New Roman" w:cs="Times New Roman"/>
          <w:sz w:val="24"/>
          <w:szCs w:val="24"/>
        </w:rPr>
        <w:t>.</w:t>
      </w:r>
    </w:p>
    <w:p w:rsidR="00A74629" w:rsidRDefault="00A74629" w:rsidP="00A74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4629" w:rsidRDefault="00A74629" w:rsidP="00A746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Социальная активность и партнерство </w:t>
      </w:r>
    </w:p>
    <w:p w:rsidR="00A74629" w:rsidRDefault="00A74629" w:rsidP="00A746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повышения качества образования и реал</w:t>
      </w:r>
      <w:r w:rsidR="00011EA6">
        <w:rPr>
          <w:rFonts w:ascii="Times New Roman" w:hAnsi="Times New Roman" w:cs="Times New Roman"/>
          <w:color w:val="000000"/>
          <w:sz w:val="24"/>
          <w:szCs w:val="24"/>
        </w:rPr>
        <w:t>изации годовых задач педагоги М</w:t>
      </w:r>
      <w:r>
        <w:rPr>
          <w:rFonts w:ascii="Times New Roman" w:hAnsi="Times New Roman" w:cs="Times New Roman"/>
          <w:color w:val="000000"/>
          <w:sz w:val="24"/>
          <w:szCs w:val="24"/>
        </w:rPr>
        <w:t>ДОУ сотрудничают с окружающим социумом с целью создания условий для разносторон</w:t>
      </w:r>
      <w:r w:rsidR="00011EA6">
        <w:rPr>
          <w:rFonts w:ascii="Times New Roman" w:hAnsi="Times New Roman" w:cs="Times New Roman"/>
          <w:color w:val="000000"/>
          <w:sz w:val="24"/>
          <w:szCs w:val="24"/>
        </w:rPr>
        <w:t xml:space="preserve">него развития воспитанников.  МДОУ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взаимодействует с </w:t>
      </w:r>
      <w:r w:rsidR="00011EA6">
        <w:rPr>
          <w:rFonts w:ascii="Times New Roman" w:hAnsi="Times New Roman" w:cs="Times New Roman"/>
          <w:color w:val="000000"/>
          <w:sz w:val="24"/>
          <w:szCs w:val="24"/>
        </w:rPr>
        <w:t>фельдшерско-акушерским пунктом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11EA6">
        <w:rPr>
          <w:rFonts w:ascii="Times New Roman" w:hAnsi="Times New Roman" w:cs="Times New Roman"/>
          <w:color w:val="000000"/>
          <w:sz w:val="24"/>
          <w:szCs w:val="24"/>
        </w:rPr>
        <w:t>Чубаровской</w:t>
      </w:r>
      <w:proofErr w:type="spellEnd"/>
      <w:r w:rsidR="00011EA6">
        <w:rPr>
          <w:rFonts w:ascii="Times New Roman" w:hAnsi="Times New Roman" w:cs="Times New Roman"/>
          <w:color w:val="000000"/>
          <w:sz w:val="24"/>
          <w:szCs w:val="24"/>
        </w:rPr>
        <w:t xml:space="preserve"> МООШ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011EA6">
        <w:rPr>
          <w:rFonts w:ascii="Times New Roman" w:hAnsi="Times New Roman" w:cs="Times New Roman"/>
          <w:color w:val="000000"/>
          <w:sz w:val="24"/>
          <w:szCs w:val="24"/>
        </w:rPr>
        <w:t xml:space="preserve">сельской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библиотекой.</w:t>
      </w:r>
    </w:p>
    <w:p w:rsidR="00A74629" w:rsidRDefault="00A74629" w:rsidP="00A746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Необходимым условием успешности работы педагогов по формированию навыков безопасного поведения на дороге </w:t>
      </w:r>
      <w:r w:rsidR="00011EA6">
        <w:rPr>
          <w:rFonts w:ascii="Times New Roman" w:hAnsi="Times New Roman" w:cs="Times New Roman"/>
          <w:color w:val="000000"/>
          <w:sz w:val="24"/>
          <w:szCs w:val="24"/>
        </w:rPr>
        <w:t>проводятся беседы, консультации с воспитанниками и их родителями</w:t>
      </w:r>
      <w:proofErr w:type="gramStart"/>
      <w:r w:rsidR="00011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4629" w:rsidRDefault="00A74629" w:rsidP="00A74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взаимодействии с социумом наблюдается положительный результат освоения знаний, умений и навыков по социально-познавательной образовательной области, физической образовательной области. </w:t>
      </w:r>
    </w:p>
    <w:p w:rsidR="00A74629" w:rsidRDefault="00A74629" w:rsidP="00A746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Серьезное внимание уделено созданию системы противопожарной безопасности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комплектован огнетушителями, установлена система пожарной сигнализации, имеются стандартные информационные знаки. Пути эвакуации соответствуют нормативам. </w:t>
      </w:r>
    </w:p>
    <w:p w:rsidR="00A74629" w:rsidRDefault="00A74629" w:rsidP="00A746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Проведены обучение ответственных лиц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пожарно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техническому минимуму и инструктажи с целью повышения антитеррористической защищенности.</w:t>
      </w:r>
    </w:p>
    <w:p w:rsidR="00A74629" w:rsidRPr="00C86384" w:rsidRDefault="00A74629" w:rsidP="00A7462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Порядком проведения </w:t>
      </w:r>
      <w:proofErr w:type="spellStart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организацией, утвержденном Приказом Министерства образования и науки РФ от 14 июня 2013 г. N 462 "Об утверждении Порядка проведения </w:t>
      </w:r>
      <w:proofErr w:type="spellStart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организацией", с учетом изменений Порядка проведения </w:t>
      </w:r>
      <w:proofErr w:type="spellStart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организации, утверждённый приказом Министерства образования и науки РФ от 14 декабря 2017 года № 1218, от 10.12.2013 № 1324 «Об утверждении показателей деятельности образовательной организации, подлежащей</w:t>
      </w:r>
      <w:proofErr w:type="gramEnd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самообследованию</w:t>
      </w:r>
      <w:proofErr w:type="spellEnd"/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был</w:t>
      </w:r>
      <w:r w:rsidR="003F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проведено  </w:t>
      </w:r>
      <w:proofErr w:type="spellStart"/>
      <w:r w:rsidR="003F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самообследование</w:t>
      </w:r>
      <w:proofErr w:type="spellEnd"/>
      <w:r w:rsidR="003F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«</w:t>
      </w:r>
      <w:r w:rsidR="003F2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 детский сад «лесная поляна»</w:t>
      </w:r>
      <w:r w:rsidRPr="00C86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за 2023 год.</w:t>
      </w:r>
    </w:p>
    <w:p w:rsidR="00A74629" w:rsidRDefault="00A74629" w:rsidP="00A7462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74629" w:rsidRDefault="00A74629" w:rsidP="00A7462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РЕЗУЛЬТАТЫ АНАЛИЗА ПОКАЗАТЕЛЕЙ  САМООБСЛЕДОВАНИЯ </w:t>
      </w:r>
      <w:r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ДЕЯТЕЛЬНОСТИ ДОШКОЛЬНОЙ ОБРАЗОВАТЕЛЬНОЙ ОРГАНИЗАЦИИ </w:t>
      </w:r>
    </w:p>
    <w:p w:rsidR="003F2A60" w:rsidRPr="00D23C4D" w:rsidRDefault="003F2A60" w:rsidP="003F2A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2A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МДОУ </w:t>
      </w:r>
      <w:r w:rsidRPr="00D23C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«Муниципальный детский сад «лесная поляна»» за 2023 год.</w:t>
      </w:r>
    </w:p>
    <w:p w:rsidR="00A74629" w:rsidRPr="003F2A60" w:rsidRDefault="00A74629" w:rsidP="00A7462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74629" w:rsidRDefault="00A74629" w:rsidP="00A74629">
      <w:pPr>
        <w:shd w:val="clear" w:color="auto" w:fill="FFFFFF"/>
        <w:spacing w:after="0" w:line="270" w:lineRule="atLeast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9891" w:type="dxa"/>
        <w:tblInd w:w="-30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1"/>
        <w:gridCol w:w="6887"/>
        <w:gridCol w:w="1883"/>
      </w:tblGrid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A74629" w:rsidRDefault="003F2A60" w:rsidP="005A49BE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33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A74629" w:rsidRDefault="003F2A60" w:rsidP="005A49BE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33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A74629" w:rsidRDefault="00A74629" w:rsidP="005A49BE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A74629" w:rsidRDefault="00A74629" w:rsidP="005A49BE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A74629" w:rsidRDefault="00A74629" w:rsidP="005A49BE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человек </w:t>
            </w:r>
          </w:p>
          <w:p w:rsidR="00A74629" w:rsidRDefault="00A74629" w:rsidP="00D23C4D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</w:t>
            </w:r>
            <w:r w:rsidR="00D23C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ть воспитанников в возрасте от 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человек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29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33</w:t>
            </w:r>
            <w:r w:rsidR="00A7462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/100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</w:t>
            </w:r>
            <w:r w:rsidR="00A7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 100%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/ 0%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/ 0%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D23C4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 /100</w:t>
            </w:r>
            <w:r w:rsidR="00A7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/0%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</w:t>
            </w:r>
          </w:p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3/7</w:t>
            </w:r>
            <w:r w:rsidR="00A7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3/75%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 /2</w:t>
            </w:r>
            <w:r w:rsidR="00A7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/2</w:t>
            </w:r>
            <w:r w:rsidR="00A7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/0%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0/0 %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/25</w:t>
            </w:r>
            <w:r w:rsidR="00A7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1/25</w:t>
            </w:r>
            <w:r w:rsidR="00A7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</w:t>
            </w:r>
            <w:r w:rsidR="00A7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1/25</w:t>
            </w:r>
            <w:r w:rsidR="00A7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D23C4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6 /46</w:t>
            </w:r>
            <w:r w:rsidR="00A7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4/75</w:t>
            </w:r>
            <w:r w:rsidR="00A7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человек/человек</w:t>
            </w:r>
          </w:p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4/33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465</w:t>
            </w:r>
            <w:r w:rsidR="00A7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кв. м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159,4 кв. м</w:t>
            </w:r>
          </w:p>
        </w:tc>
      </w:tr>
      <w:tr w:rsidR="00A74629" w:rsidTr="005A49BE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D23C4D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74629" w:rsidRDefault="00A74629" w:rsidP="005A49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</w:tbl>
    <w:p w:rsidR="00A74629" w:rsidRDefault="00A74629" w:rsidP="00A7462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74629" w:rsidRDefault="00A74629" w:rsidP="00A74629"/>
    <w:p w:rsidR="00A74629" w:rsidRDefault="00A74629" w:rsidP="00A74629"/>
    <w:p w:rsidR="00A74629" w:rsidRDefault="00A74629" w:rsidP="00A74629">
      <w:pPr>
        <w:rPr>
          <w:b/>
          <w:bCs/>
          <w:sz w:val="23"/>
          <w:szCs w:val="23"/>
          <w:lang w:val="uk-UA"/>
        </w:rPr>
      </w:pPr>
    </w:p>
    <w:p w:rsidR="00A74629" w:rsidRDefault="00A74629" w:rsidP="00A74629">
      <w:pPr>
        <w:pStyle w:val="Default"/>
        <w:pageBreakBefore/>
      </w:pPr>
    </w:p>
    <w:p w:rsidR="00A74629" w:rsidRPr="00645980" w:rsidRDefault="00A74629" w:rsidP="00A74629">
      <w:pPr>
        <w:rPr>
          <w:vanish/>
          <w:specVanish/>
        </w:rPr>
      </w:pPr>
    </w:p>
    <w:p w:rsidR="00A74629" w:rsidRDefault="00A74629" w:rsidP="00A74629">
      <w:r>
        <w:t xml:space="preserve"> </w:t>
      </w:r>
    </w:p>
    <w:p w:rsidR="00A74629" w:rsidRDefault="00A74629" w:rsidP="00A74629"/>
    <w:p w:rsidR="00A74629" w:rsidRDefault="00A74629" w:rsidP="00A74629"/>
    <w:p w:rsidR="00A74629" w:rsidRDefault="00A74629" w:rsidP="00A74629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A74629" w:rsidRDefault="00A74629" w:rsidP="00A74629"/>
    <w:p w:rsidR="00125E4F" w:rsidRDefault="00125E4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726242342903868691666490759959119263676517201118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Шевцова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11.09.2023 по 10.09.2024</w:t>
            </w:r>
          </w:p>
        </w:tc>
      </w:tr>
    </w:tbl>
    <w:sectPr xmlns:w="http://schemas.openxmlformats.org/wordprocessingml/2006/main" w:rsidR="00125E4F" w:rsidSect="0012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465">
    <w:multiLevelType w:val="hybridMultilevel"/>
    <w:lvl w:ilvl="0" w:tplc="28212534">
      <w:start w:val="1"/>
      <w:numFmt w:val="decimal"/>
      <w:lvlText w:val="%1."/>
      <w:lvlJc w:val="left"/>
      <w:pPr>
        <w:ind w:left="720" w:hanging="360"/>
      </w:pPr>
    </w:lvl>
    <w:lvl w:ilvl="1" w:tplc="28212534" w:tentative="1">
      <w:start w:val="1"/>
      <w:numFmt w:val="lowerLetter"/>
      <w:lvlText w:val="%2."/>
      <w:lvlJc w:val="left"/>
      <w:pPr>
        <w:ind w:left="1440" w:hanging="360"/>
      </w:pPr>
    </w:lvl>
    <w:lvl w:ilvl="2" w:tplc="28212534" w:tentative="1">
      <w:start w:val="1"/>
      <w:numFmt w:val="lowerRoman"/>
      <w:lvlText w:val="%3."/>
      <w:lvlJc w:val="right"/>
      <w:pPr>
        <w:ind w:left="2160" w:hanging="180"/>
      </w:pPr>
    </w:lvl>
    <w:lvl w:ilvl="3" w:tplc="28212534" w:tentative="1">
      <w:start w:val="1"/>
      <w:numFmt w:val="decimal"/>
      <w:lvlText w:val="%4."/>
      <w:lvlJc w:val="left"/>
      <w:pPr>
        <w:ind w:left="2880" w:hanging="360"/>
      </w:pPr>
    </w:lvl>
    <w:lvl w:ilvl="4" w:tplc="28212534" w:tentative="1">
      <w:start w:val="1"/>
      <w:numFmt w:val="lowerLetter"/>
      <w:lvlText w:val="%5."/>
      <w:lvlJc w:val="left"/>
      <w:pPr>
        <w:ind w:left="3600" w:hanging="360"/>
      </w:pPr>
    </w:lvl>
    <w:lvl w:ilvl="5" w:tplc="28212534" w:tentative="1">
      <w:start w:val="1"/>
      <w:numFmt w:val="lowerRoman"/>
      <w:lvlText w:val="%6."/>
      <w:lvlJc w:val="right"/>
      <w:pPr>
        <w:ind w:left="4320" w:hanging="180"/>
      </w:pPr>
    </w:lvl>
    <w:lvl w:ilvl="6" w:tplc="28212534" w:tentative="1">
      <w:start w:val="1"/>
      <w:numFmt w:val="decimal"/>
      <w:lvlText w:val="%7."/>
      <w:lvlJc w:val="left"/>
      <w:pPr>
        <w:ind w:left="5040" w:hanging="360"/>
      </w:pPr>
    </w:lvl>
    <w:lvl w:ilvl="7" w:tplc="28212534" w:tentative="1">
      <w:start w:val="1"/>
      <w:numFmt w:val="lowerLetter"/>
      <w:lvlText w:val="%8."/>
      <w:lvlJc w:val="left"/>
      <w:pPr>
        <w:ind w:left="5760" w:hanging="360"/>
      </w:pPr>
    </w:lvl>
    <w:lvl w:ilvl="8" w:tplc="28212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64">
    <w:multiLevelType w:val="hybridMultilevel"/>
    <w:lvl w:ilvl="0" w:tplc="828253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B931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A2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04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30464">
    <w:abstractNumId w:val="30464"/>
  </w:num>
  <w:num w:numId="30465">
    <w:abstractNumId w:val="3046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74629"/>
    <w:rsid w:val="00011EA6"/>
    <w:rsid w:val="000D10FA"/>
    <w:rsid w:val="00125E4F"/>
    <w:rsid w:val="002055E8"/>
    <w:rsid w:val="00243996"/>
    <w:rsid w:val="00251937"/>
    <w:rsid w:val="003520DF"/>
    <w:rsid w:val="003F2A60"/>
    <w:rsid w:val="005A49BE"/>
    <w:rsid w:val="006A2EE4"/>
    <w:rsid w:val="006A5C74"/>
    <w:rsid w:val="006C34BA"/>
    <w:rsid w:val="007700A4"/>
    <w:rsid w:val="008F0E7F"/>
    <w:rsid w:val="00A74629"/>
    <w:rsid w:val="00C61F44"/>
    <w:rsid w:val="00CB4864"/>
    <w:rsid w:val="00CD40A8"/>
    <w:rsid w:val="00D00BDC"/>
    <w:rsid w:val="00D23C4D"/>
    <w:rsid w:val="00E84F38"/>
    <w:rsid w:val="00F2563C"/>
    <w:rsid w:val="00FA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4F"/>
  </w:style>
  <w:style w:type="paragraph" w:styleId="3">
    <w:name w:val="heading 3"/>
    <w:basedOn w:val="a"/>
    <w:link w:val="30"/>
    <w:uiPriority w:val="9"/>
    <w:qFormat/>
    <w:rsid w:val="00A746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46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A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A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A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46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6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4629"/>
    <w:pPr>
      <w:spacing w:after="0" w:line="240" w:lineRule="auto"/>
    </w:pPr>
    <w:rPr>
      <w:rFonts w:eastAsiaTheme="minorEastAsia"/>
      <w:lang w:val="uk-UA" w:eastAsia="uk-UA"/>
    </w:rPr>
  </w:style>
  <w:style w:type="paragraph" w:customStyle="1" w:styleId="Default">
    <w:name w:val="Default"/>
    <w:uiPriority w:val="99"/>
    <w:rsid w:val="00A74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7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A74629"/>
    <w:rPr>
      <w:i/>
      <w:iCs/>
    </w:rPr>
  </w:style>
  <w:style w:type="character" w:styleId="aa">
    <w:name w:val="Strong"/>
    <w:basedOn w:val="a0"/>
    <w:uiPriority w:val="22"/>
    <w:qFormat/>
    <w:rsid w:val="00A74629"/>
    <w:rPr>
      <w:b/>
      <w:bCs/>
    </w:rPr>
  </w:style>
  <w:style w:type="character" w:customStyle="1" w:styleId="sfwc">
    <w:name w:val="sfwc"/>
    <w:basedOn w:val="a0"/>
    <w:rsid w:val="00A74629"/>
  </w:style>
  <w:style w:type="paragraph" w:customStyle="1" w:styleId="ConsPlusNormal">
    <w:name w:val="ConsPlusNormal"/>
    <w:rsid w:val="00A746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zinevi4v@yandex.ru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1obraz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5n4yapolyana@yandex.ru" TargetMode="External"/><Relationship Id="rId14" Type="http://schemas.openxmlformats.org/officeDocument/2006/relationships/hyperlink" Target="https://1obraz.ru/" TargetMode="External"/><Relationship Id="rId422668498" Type="http://schemas.openxmlformats.org/officeDocument/2006/relationships/footnotes" Target="footnotes.xml"/><Relationship Id="rId257087177" Type="http://schemas.openxmlformats.org/officeDocument/2006/relationships/endnotes" Target="endnotes.xml"/><Relationship Id="rId170813253" Type="http://schemas.openxmlformats.org/officeDocument/2006/relationships/comments" Target="comments.xml"/><Relationship Id="rId401123868" Type="http://schemas.microsoft.com/office/2011/relationships/commentsExtended" Target="commentsExtended.xml"/><Relationship Id="rId3975059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zkf8oBuHryiH5K/ZndnSpFp7+ig=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</SignatureValue>
  <KeyInfo>
    <X509Data>
      <X509Certificate>MIIFwzCCA6sCFH811TyHUl63sXHszmwp+UInZjTeMA0GCSqGSIb3DQEBCwUAMIGQ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422668498"/>
            <mdssi:RelationshipReference SourceId="rId257087177"/>
            <mdssi:RelationshipReference SourceId="rId170813253"/>
            <mdssi:RelationshipReference SourceId="rId401123868"/>
            <mdssi:RelationshipReference SourceId="rId397505936"/>
          </Transform>
          <Transform Algorithm="http://www.w3.org/TR/2001/REC-xml-c14n-20010315"/>
        </Transforms>
        <DigestMethod Algorithm="http://www.w3.org/2000/09/xmldsig#sha1"/>
        <DigestValue>H+HqVvjbwS3+mzGTN63sajP7CKI=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5/bW5FENUmHITZRo8P+2Sit/VYI=</DigestValue>
      </Reference>
      <Reference URI="/word/embeddings/oleObject1.bin?ContentType=application/vnd.openxmlformats-officedocument.oleObject">
        <DigestMethod Algorithm="http://www.w3.org/2000/09/xmldsig#sha1"/>
        <DigestValue>TVRgkSJ3+rkBBN8NDwHdA4is9W4=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SNe9J/+KpCIsqpOVbq1u74oBceE=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YxV7KV4m3FzTd8Szbe71FA8U23Q=</DigestValue>
      </Reference>
      <Reference URI="/word/media/image2.emf?ContentType=image/x-emf">
        <DigestMethod Algorithm="http://www.w3.org/2000/09/xmldsig#sha1"/>
        <DigestValue>NQvxqteo6Hsctmjuo83Q42MxNTY=</DigestValue>
      </Reference>
      <Reference URI="/word/numbering.xml?ContentType=application/vnd.openxmlformats-officedocument.wordprocessingml.numbering+xml">
        <DigestMethod Algorithm="http://www.w3.org/2000/09/xmldsig#sha1"/>
        <DigestValue>Z8eXqAtY6hIDrLlNrUtom9/XEuc=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Oz3d1i+YFU1lmIIF7C6eUZ9kSRk=</DigestValue>
      </Reference>
      <Reference URI="/word/styles.xml?ContentType=application/vnd.openxmlformats-officedocument.wordprocessingml.styles+xml">
        <DigestMethod Algorithm="http://www.w3.org/2000/09/xmldsig#sha1"/>
        <DigestValue>G1Hu30uXuYd9JtMjVxE1WTcX3ZU=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3+xrb/3QA6nv8Um8hKqyub2GsNY=</DigestValue>
      </Reference>
    </Manifest>
    <SignatureProperties>
      <SignatureProperty Id="idSignatureTime" Target="#idPackageSignature">
        <mdssi:SignatureTime>
          <mdssi:Format>YYYY-MM-DDThh:mm:ssTZD</mdssi:Format>
          <mdssi:Value>2024-04-11T07:16:20Z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12</cp:revision>
  <cp:lastPrinted>2024-04-11T06:39:00Z</cp:lastPrinted>
  <dcterms:created xsi:type="dcterms:W3CDTF">2024-02-15T06:14:00Z</dcterms:created>
  <dcterms:modified xsi:type="dcterms:W3CDTF">2024-04-11T07:11:00Z</dcterms:modified>
</cp:coreProperties>
</file>